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F2E40" w14:textId="4ADEE3CA" w:rsidR="00F153E0" w:rsidRDefault="003235D3" w:rsidP="00446284">
      <w:pPr>
        <w:spacing w:beforeLines="50" w:before="156" w:afterLines="50" w:after="156" w:line="56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附件</w:t>
      </w:r>
      <w:r w:rsidR="00D631C6">
        <w:rPr>
          <w:rFonts w:eastAsia="方正仿宋简体" w:hint="eastAsia"/>
          <w:b/>
          <w:sz w:val="32"/>
          <w:szCs w:val="32"/>
        </w:rPr>
        <w:t>1</w:t>
      </w:r>
      <w:r w:rsidR="00F153E0">
        <w:rPr>
          <w:rFonts w:eastAsia="方正仿宋简体" w:hint="eastAsia"/>
          <w:b/>
          <w:sz w:val="32"/>
          <w:szCs w:val="32"/>
        </w:rPr>
        <w:t>：</w:t>
      </w:r>
    </w:p>
    <w:p w14:paraId="1941BB66" w14:textId="77777777" w:rsidR="008D7EB7" w:rsidRDefault="008D7EB7" w:rsidP="006237A9">
      <w:pPr>
        <w:spacing w:beforeLines="50" w:before="156" w:afterLines="50" w:after="156" w:line="560" w:lineRule="exact"/>
        <w:ind w:firstLineChars="200" w:firstLine="640"/>
        <w:jc w:val="center"/>
        <w:rPr>
          <w:rFonts w:eastAsia="方正仿宋简体"/>
          <w:b/>
          <w:sz w:val="32"/>
          <w:szCs w:val="32"/>
        </w:rPr>
      </w:pPr>
    </w:p>
    <w:p w14:paraId="4EA35E75" w14:textId="09F45E64" w:rsidR="003235D3" w:rsidRPr="00446284" w:rsidRDefault="00566A01" w:rsidP="006237A9">
      <w:pPr>
        <w:spacing w:beforeLines="50" w:before="156" w:afterLines="50" w:after="156" w:line="560" w:lineRule="exact"/>
        <w:ind w:firstLineChars="200" w:firstLine="801"/>
        <w:jc w:val="center"/>
        <w:rPr>
          <w:rFonts w:ascii="华文中宋" w:eastAsia="华文中宋" w:hAnsi="华文中宋"/>
          <w:b/>
          <w:sz w:val="40"/>
          <w:szCs w:val="32"/>
        </w:rPr>
      </w:pPr>
      <w:r w:rsidRPr="00446284">
        <w:rPr>
          <w:rFonts w:ascii="华文中宋" w:eastAsia="华文中宋" w:hAnsi="华文中宋" w:hint="eastAsia"/>
          <w:b/>
          <w:sz w:val="40"/>
          <w:szCs w:val="32"/>
        </w:rPr>
        <w:t>党的十八大以来</w:t>
      </w:r>
      <w:r w:rsidR="003235D3" w:rsidRPr="00446284">
        <w:rPr>
          <w:rFonts w:ascii="华文中宋" w:eastAsia="华文中宋" w:hAnsi="华文中宋" w:hint="eastAsia"/>
          <w:b/>
          <w:sz w:val="40"/>
          <w:szCs w:val="32"/>
        </w:rPr>
        <w:t>习近平总书记关于家庭家教家风建设的重要论述</w:t>
      </w:r>
      <w:r w:rsidR="00935B04" w:rsidRPr="00446284">
        <w:rPr>
          <w:rFonts w:ascii="华文中宋" w:eastAsia="华文中宋" w:hAnsi="华文中宋" w:hint="eastAsia"/>
          <w:b/>
          <w:sz w:val="40"/>
          <w:szCs w:val="32"/>
        </w:rPr>
        <w:t>摘编</w:t>
      </w:r>
    </w:p>
    <w:p w14:paraId="275321D9" w14:textId="5D18614A" w:rsidR="00626F58" w:rsidRPr="00446284" w:rsidRDefault="00672B07" w:rsidP="006237A9">
      <w:pPr>
        <w:spacing w:beforeLines="50" w:before="156" w:afterLines="50" w:after="156" w:line="560" w:lineRule="exact"/>
        <w:ind w:firstLineChars="200" w:firstLine="480"/>
        <w:jc w:val="center"/>
        <w:rPr>
          <w:rFonts w:ascii="仿宋_GB2312" w:eastAsia="仿宋_GB2312"/>
          <w:sz w:val="24"/>
          <w:szCs w:val="32"/>
        </w:rPr>
      </w:pPr>
      <w:r w:rsidRPr="00446284">
        <w:rPr>
          <w:rFonts w:ascii="仿宋_GB2312" w:eastAsia="仿宋_GB2312" w:hint="eastAsia"/>
          <w:sz w:val="24"/>
          <w:szCs w:val="32"/>
        </w:rPr>
        <w:t>（</w:t>
      </w:r>
      <w:r w:rsidR="002D42EB" w:rsidRPr="00446284">
        <w:rPr>
          <w:rFonts w:ascii="仿宋_GB2312" w:eastAsia="仿宋_GB2312" w:hint="eastAsia"/>
          <w:sz w:val="24"/>
          <w:szCs w:val="32"/>
        </w:rPr>
        <w:t>内容</w:t>
      </w:r>
      <w:r w:rsidR="00784599" w:rsidRPr="00446284">
        <w:rPr>
          <w:rFonts w:ascii="仿宋_GB2312" w:eastAsia="仿宋_GB2312" w:hint="eastAsia"/>
          <w:sz w:val="24"/>
          <w:szCs w:val="32"/>
        </w:rPr>
        <w:t>摘自新华网、人民网等</w:t>
      </w:r>
      <w:r w:rsidR="005E1384" w:rsidRPr="00446284">
        <w:rPr>
          <w:rFonts w:ascii="仿宋_GB2312" w:eastAsia="仿宋_GB2312" w:hint="eastAsia"/>
          <w:sz w:val="24"/>
          <w:szCs w:val="32"/>
        </w:rPr>
        <w:t>发布</w:t>
      </w:r>
      <w:r w:rsidR="00C55FA2" w:rsidRPr="00446284">
        <w:rPr>
          <w:rFonts w:ascii="仿宋_GB2312" w:eastAsia="仿宋_GB2312" w:hint="eastAsia"/>
          <w:sz w:val="24"/>
          <w:szCs w:val="32"/>
        </w:rPr>
        <w:t>的</w:t>
      </w:r>
      <w:r w:rsidR="00784599" w:rsidRPr="00446284">
        <w:rPr>
          <w:rFonts w:ascii="仿宋_GB2312" w:eastAsia="仿宋_GB2312" w:hint="eastAsia"/>
          <w:sz w:val="24"/>
          <w:szCs w:val="32"/>
        </w:rPr>
        <w:t>新闻</w:t>
      </w:r>
      <w:r w:rsidRPr="00446284">
        <w:rPr>
          <w:rFonts w:ascii="仿宋_GB2312" w:eastAsia="仿宋_GB2312" w:hint="eastAsia"/>
          <w:sz w:val="24"/>
          <w:szCs w:val="32"/>
        </w:rPr>
        <w:t>通稿和</w:t>
      </w:r>
      <w:r w:rsidR="00784599" w:rsidRPr="00446284">
        <w:rPr>
          <w:rFonts w:ascii="仿宋_GB2312" w:eastAsia="仿宋_GB2312" w:hint="eastAsia"/>
          <w:sz w:val="24"/>
          <w:szCs w:val="32"/>
        </w:rPr>
        <w:t>讲话</w:t>
      </w:r>
      <w:r w:rsidR="009410FD" w:rsidRPr="00446284">
        <w:rPr>
          <w:rFonts w:ascii="仿宋_GB2312" w:eastAsia="仿宋_GB2312" w:hint="eastAsia"/>
          <w:sz w:val="24"/>
          <w:szCs w:val="32"/>
        </w:rPr>
        <w:t>，均为公开发布</w:t>
      </w:r>
      <w:r w:rsidR="00784599" w:rsidRPr="00446284">
        <w:rPr>
          <w:rFonts w:ascii="仿宋_GB2312" w:eastAsia="仿宋_GB2312" w:hint="eastAsia"/>
          <w:sz w:val="24"/>
          <w:szCs w:val="32"/>
        </w:rPr>
        <w:t>）</w:t>
      </w:r>
    </w:p>
    <w:p w14:paraId="2989582C" w14:textId="77777777" w:rsidR="00784599" w:rsidRPr="00626F58" w:rsidRDefault="00784599" w:rsidP="006237A9">
      <w:pPr>
        <w:spacing w:beforeLines="50" w:before="156" w:afterLines="50" w:after="156" w:line="560" w:lineRule="exact"/>
        <w:ind w:firstLineChars="200" w:firstLine="640"/>
        <w:rPr>
          <w:rFonts w:eastAsia="方正仿宋简体"/>
          <w:b/>
          <w:sz w:val="32"/>
          <w:szCs w:val="32"/>
        </w:rPr>
      </w:pPr>
    </w:p>
    <w:p w14:paraId="5D094B2D" w14:textId="4A910AD3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家庭是人生的第一所学校，家长是孩子的第一任老师，要给孩子讲好“人生第一课”，帮助扣好人生第一粒扣子。</w:t>
      </w:r>
    </w:p>
    <w:p w14:paraId="59D78689" w14:textId="51F80FB1" w:rsidR="00630D50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D16578" w:rsidRPr="000B6E93">
        <w:rPr>
          <w:rFonts w:ascii="仿宋_GB2312" w:eastAsia="仿宋_GB2312" w:hint="eastAsia"/>
          <w:sz w:val="32"/>
          <w:szCs w:val="32"/>
        </w:rPr>
        <w:t>摘自</w:t>
      </w:r>
      <w:r w:rsidR="009038D3" w:rsidRPr="000B6E93">
        <w:rPr>
          <w:rFonts w:ascii="仿宋_GB2312" w:eastAsia="仿宋_GB2312" w:hint="eastAsia"/>
          <w:sz w:val="32"/>
          <w:szCs w:val="32"/>
        </w:rPr>
        <w:t>新华网</w:t>
      </w:r>
      <w:r w:rsidR="00713A91" w:rsidRPr="000B6E93">
        <w:rPr>
          <w:rFonts w:ascii="仿宋_GB2312" w:eastAsia="仿宋_GB2312" w:hint="eastAsia"/>
          <w:sz w:val="32"/>
          <w:szCs w:val="32"/>
        </w:rPr>
        <w:t>：</w:t>
      </w:r>
      <w:r w:rsidRPr="000B6E93">
        <w:rPr>
          <w:rFonts w:ascii="仿宋_GB2312" w:eastAsia="仿宋_GB2312" w:hint="eastAsia"/>
          <w:sz w:val="32"/>
          <w:szCs w:val="32"/>
        </w:rPr>
        <w:t>习近平在全国教育大会上发表重要讲话</w:t>
      </w:r>
      <w:r w:rsidR="00630D50" w:rsidRPr="000B6E93">
        <w:rPr>
          <w:rFonts w:ascii="仿宋_GB2312" w:eastAsia="仿宋_GB2312" w:hint="eastAsia"/>
          <w:sz w:val="32"/>
          <w:szCs w:val="32"/>
        </w:rPr>
        <w:t>（</w:t>
      </w:r>
      <w:r w:rsidR="00D16578" w:rsidRPr="000B6E93">
        <w:rPr>
          <w:rFonts w:ascii="仿宋_GB2312" w:eastAsia="仿宋_GB2312" w:hint="eastAsia"/>
          <w:sz w:val="32"/>
          <w:szCs w:val="32"/>
        </w:rPr>
        <w:t>2018年9月10日</w:t>
      </w:r>
      <w:r w:rsidR="00630D50" w:rsidRPr="000B6E93">
        <w:rPr>
          <w:rFonts w:ascii="仿宋_GB2312" w:eastAsia="仿宋_GB2312" w:hint="eastAsia"/>
          <w:sz w:val="32"/>
          <w:szCs w:val="32"/>
        </w:rPr>
        <w:t>）</w:t>
      </w:r>
    </w:p>
    <w:p w14:paraId="5E6F5B73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1143FBD" w14:textId="3959262E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所有党员、干部都要戒贪止欲、克己奉公，切实把人民赋予的权力用来造福于人民。要把家风建设摆在重要位置，廉洁修身，廉洁齐家，防止“枕边风”成为贪腐的导火索，防止子女打着自己的旗号非法牟利，防止身边人把自己“拉下水”。</w:t>
      </w:r>
    </w:p>
    <w:p w14:paraId="076F9EA1" w14:textId="1243E6C0" w:rsidR="00D1657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713A91" w:rsidRPr="000B6E93">
        <w:rPr>
          <w:rFonts w:ascii="仿宋_GB2312" w:eastAsia="仿宋_GB2312" w:hint="eastAsia"/>
          <w:sz w:val="32"/>
          <w:szCs w:val="32"/>
        </w:rPr>
        <w:t>摘自人民网：习近平参加重庆代表团审议</w:t>
      </w:r>
      <w:r w:rsidRPr="000B6E93">
        <w:rPr>
          <w:rFonts w:ascii="仿宋_GB2312" w:eastAsia="仿宋_GB2312" w:hint="eastAsia"/>
          <w:sz w:val="32"/>
          <w:szCs w:val="32"/>
        </w:rPr>
        <w:t>（</w:t>
      </w:r>
      <w:r w:rsidR="00713A91" w:rsidRPr="000B6E93">
        <w:rPr>
          <w:rFonts w:ascii="仿宋_GB2312" w:eastAsia="仿宋_GB2312" w:hint="eastAsia"/>
          <w:sz w:val="32"/>
          <w:szCs w:val="32"/>
        </w:rPr>
        <w:t>2018年3月11日</w:t>
      </w:r>
      <w:r w:rsidR="00D16578" w:rsidRPr="000B6E93">
        <w:rPr>
          <w:rFonts w:ascii="仿宋_GB2312" w:eastAsia="仿宋_GB2312" w:hint="eastAsia"/>
          <w:sz w:val="32"/>
          <w:szCs w:val="32"/>
        </w:rPr>
        <w:t>）</w:t>
      </w:r>
    </w:p>
    <w:p w14:paraId="0850CC17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EB25145" w14:textId="2C1A9146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中华民族历来重视家庭，正所谓“天下之本在国，国之本在家”，家和万事兴。国家富强，民族复兴，最终要体现在千千万万个家庭都幸福美满上，体现在亿万人民生活不断改善上。千家万户都好，</w:t>
      </w:r>
      <w:r w:rsidRPr="000B6E93">
        <w:rPr>
          <w:rFonts w:ascii="仿宋_GB2312" w:eastAsia="仿宋_GB2312" w:hint="eastAsia"/>
          <w:sz w:val="32"/>
          <w:szCs w:val="32"/>
        </w:rPr>
        <w:lastRenderedPageBreak/>
        <w:t>国家才能好，民族才能好。</w:t>
      </w:r>
    </w:p>
    <w:p w14:paraId="0DF8B398" w14:textId="347EDF21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9038D3" w:rsidRPr="000B6E93">
        <w:rPr>
          <w:rFonts w:ascii="仿宋_GB2312" w:eastAsia="仿宋_GB2312" w:hint="eastAsia"/>
          <w:sz w:val="32"/>
          <w:szCs w:val="32"/>
        </w:rPr>
        <w:t>摘自新华网：</w:t>
      </w:r>
      <w:r w:rsidRPr="000B6E93">
        <w:rPr>
          <w:rFonts w:ascii="仿宋_GB2312" w:eastAsia="仿宋_GB2312" w:hint="eastAsia"/>
          <w:sz w:val="32"/>
          <w:szCs w:val="32"/>
        </w:rPr>
        <w:t>习近平在2018年春节团拜会上的讲话（</w:t>
      </w:r>
      <w:r w:rsidR="009038D3" w:rsidRPr="000B6E93">
        <w:rPr>
          <w:rFonts w:ascii="仿宋_GB2312" w:eastAsia="仿宋_GB2312" w:hint="eastAsia"/>
          <w:sz w:val="32"/>
          <w:szCs w:val="32"/>
        </w:rPr>
        <w:t>2018年2月14日</w:t>
      </w:r>
      <w:r w:rsidRPr="000B6E93">
        <w:rPr>
          <w:rFonts w:ascii="仿宋_GB2312" w:eastAsia="仿宋_GB2312" w:hint="eastAsia"/>
          <w:sz w:val="32"/>
          <w:szCs w:val="32"/>
        </w:rPr>
        <w:t xml:space="preserve">） </w:t>
      </w:r>
    </w:p>
    <w:p w14:paraId="7B1425DC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EFD750A" w14:textId="5DA807FA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中央政治局的同志都应该明史知理，不能颠倒了公私、混淆了是非、模糊了义利、放纵了亲情，要带头树好廉洁自律的“风向标”，推动形成清正廉洁的党风。要勤于检视心灵、洗涤灵魂，校准价值坐标，坚守理想信念。要增强政治定力、道德定力，构筑起不想腐的思想堤坝，清清白白做人、干干净净做事。要管好家属子女和身边工作人员，坚决反对特权现象，树立好的家风家规。</w:t>
      </w:r>
    </w:p>
    <w:p w14:paraId="7E0A3B5A" w14:textId="0242C910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9038D3" w:rsidRPr="000B6E93">
        <w:rPr>
          <w:rFonts w:ascii="仿宋_GB2312" w:eastAsia="仿宋_GB2312" w:hint="eastAsia"/>
          <w:sz w:val="32"/>
          <w:szCs w:val="32"/>
        </w:rPr>
        <w:t>摘自人民网：中共中央政治局召开民主生活会 习近平主持并发表重要讲话（2017年12月27日）</w:t>
      </w:r>
    </w:p>
    <w:p w14:paraId="6993ED65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B0725B6" w14:textId="572816A5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我们的领导干部不仅要自身过得硬，还要管好家属和身边工作人员，履行好自己负责领域的党风廉政建设责任，坚决同各种不正之风和腐败现象作斗争。</w:t>
      </w:r>
    </w:p>
    <w:p w14:paraId="5D2B3530" w14:textId="37F99BC0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9038D3" w:rsidRPr="000B6E93">
        <w:rPr>
          <w:rFonts w:ascii="仿宋_GB2312" w:eastAsia="仿宋_GB2312" w:hint="eastAsia"/>
          <w:sz w:val="32"/>
          <w:szCs w:val="32"/>
        </w:rPr>
        <w:t>摘自新华网：习近平在党的十九届一中全会上的讲话（2017年10月25日</w:t>
      </w:r>
      <w:r w:rsidRPr="000B6E93">
        <w:rPr>
          <w:rFonts w:ascii="仿宋_GB2312" w:eastAsia="仿宋_GB2312" w:hint="eastAsia"/>
          <w:sz w:val="32"/>
          <w:szCs w:val="32"/>
        </w:rPr>
        <w:t>）</w:t>
      </w:r>
    </w:p>
    <w:p w14:paraId="5DA452CB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4092638" w14:textId="7DD8DD21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要发扬中华民族孝亲敬老的传统美德，引导人们自觉承担家庭责任、树立良好家风，强化家庭成员赡养、扶养老年人的责任意识，促进家庭老少和顺。</w:t>
      </w:r>
    </w:p>
    <w:p w14:paraId="576E72A0" w14:textId="03A826AA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lastRenderedPageBreak/>
        <w:t>——</w:t>
      </w:r>
      <w:r w:rsidR="009038D3" w:rsidRPr="000B6E93">
        <w:rPr>
          <w:rFonts w:ascii="仿宋_GB2312" w:eastAsia="仿宋_GB2312" w:hint="eastAsia"/>
          <w:sz w:val="32"/>
          <w:szCs w:val="32"/>
        </w:rPr>
        <w:t>摘自人民网：</w:t>
      </w:r>
      <w:r w:rsidRPr="000B6E93">
        <w:rPr>
          <w:rFonts w:ascii="仿宋_GB2312" w:eastAsia="仿宋_GB2312" w:hint="eastAsia"/>
          <w:sz w:val="32"/>
          <w:szCs w:val="32"/>
        </w:rPr>
        <w:t>习近平在深度贫困地区脱贫攻坚座谈会上的讲话</w:t>
      </w:r>
      <w:r w:rsidR="009038D3" w:rsidRPr="000B6E93">
        <w:rPr>
          <w:rFonts w:ascii="仿宋_GB2312" w:eastAsia="仿宋_GB2312" w:hint="eastAsia"/>
          <w:sz w:val="32"/>
          <w:szCs w:val="32"/>
        </w:rPr>
        <w:t>（2017年6月23日）</w:t>
      </w:r>
    </w:p>
    <w:p w14:paraId="433056D7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0805378" w14:textId="64DFFBFB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咱们新疆好地方，民族团结一家亲。库尔班·吐鲁木是新疆各族人民的优秀代表，我小时候就听说过他爱党爱国的故事，让人十分感动。多年来，你一直坚持你父亲爱党爱国的情怀，给后辈和乡亲们树立了榜样。希望你们全家继续像库尔班大叔那样，同乡亲们一道，做热爱党、热爱祖国、热爱中华民族大家庭的模范，促进各族群众像石榴籽一样紧紧抱在一起，在党的领导下共同创造新疆更加美好的明天。</w:t>
      </w:r>
    </w:p>
    <w:p w14:paraId="44146CBE" w14:textId="2F6CB4FC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616AF7" w:rsidRPr="000B6E93">
        <w:rPr>
          <w:rFonts w:ascii="仿宋_GB2312" w:eastAsia="仿宋_GB2312" w:hint="eastAsia"/>
          <w:sz w:val="32"/>
          <w:szCs w:val="32"/>
        </w:rPr>
        <w:t>摘自</w:t>
      </w:r>
      <w:r w:rsidR="00BD2FFB" w:rsidRPr="000B6E93">
        <w:rPr>
          <w:rFonts w:ascii="仿宋_GB2312" w:eastAsia="仿宋_GB2312" w:hint="eastAsia"/>
          <w:sz w:val="32"/>
          <w:szCs w:val="32"/>
        </w:rPr>
        <w:t>新华网</w:t>
      </w:r>
      <w:r w:rsidR="00616AF7" w:rsidRPr="000B6E93">
        <w:rPr>
          <w:rFonts w:ascii="仿宋_GB2312" w:eastAsia="仿宋_GB2312" w:hint="eastAsia"/>
          <w:sz w:val="32"/>
          <w:szCs w:val="32"/>
        </w:rPr>
        <w:t>：</w:t>
      </w:r>
      <w:r w:rsidRPr="000B6E93">
        <w:rPr>
          <w:rFonts w:ascii="仿宋_GB2312" w:eastAsia="仿宋_GB2312" w:hint="eastAsia"/>
          <w:sz w:val="32"/>
          <w:szCs w:val="32"/>
        </w:rPr>
        <w:t>习近平给库尔班大叔的后人的回信</w:t>
      </w:r>
      <w:r w:rsidR="00616AF7" w:rsidRPr="000B6E93">
        <w:rPr>
          <w:rFonts w:ascii="仿宋_GB2312" w:eastAsia="仿宋_GB2312" w:hint="eastAsia"/>
          <w:sz w:val="32"/>
          <w:szCs w:val="32"/>
        </w:rPr>
        <w:t>（2017年1月1</w:t>
      </w:r>
      <w:r w:rsidR="00BD2FFB" w:rsidRPr="000B6E93">
        <w:rPr>
          <w:rFonts w:ascii="仿宋_GB2312" w:eastAsia="仿宋_GB2312" w:hint="eastAsia"/>
          <w:sz w:val="32"/>
          <w:szCs w:val="32"/>
        </w:rPr>
        <w:t>1</w:t>
      </w:r>
      <w:r w:rsidR="00616AF7" w:rsidRPr="000B6E93">
        <w:rPr>
          <w:rFonts w:ascii="仿宋_GB2312" w:eastAsia="仿宋_GB2312" w:hint="eastAsia"/>
          <w:sz w:val="32"/>
          <w:szCs w:val="32"/>
        </w:rPr>
        <w:t>日）</w:t>
      </w:r>
      <w:r w:rsidRPr="000B6E93">
        <w:rPr>
          <w:rFonts w:ascii="仿宋_GB2312" w:eastAsia="仿宋_GB2312" w:hint="eastAsia"/>
          <w:sz w:val="32"/>
          <w:szCs w:val="32"/>
        </w:rPr>
        <w:t xml:space="preserve"> </w:t>
      </w:r>
    </w:p>
    <w:p w14:paraId="5E9C94DB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00329A4" w14:textId="7FD2BD2C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广大家庭都要把爱家和爱国统一起来，把实现家庭梦融入民族梦之中，心往一处想，劲往一处使，用我们4亿多家庭、13亿多人民的智慧和热情汇聚起实现“两个一百年”奋斗目标、实现中华民族伟大复兴中国梦的磅礴力量。</w:t>
      </w:r>
    </w:p>
    <w:p w14:paraId="687D9855" w14:textId="52B03DE4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BD2FFB" w:rsidRPr="000B6E93">
        <w:rPr>
          <w:rFonts w:ascii="仿宋_GB2312" w:eastAsia="仿宋_GB2312" w:hint="eastAsia"/>
          <w:sz w:val="32"/>
          <w:szCs w:val="32"/>
        </w:rPr>
        <w:t>摘自新华网：</w:t>
      </w:r>
      <w:r w:rsidRPr="000B6E93">
        <w:rPr>
          <w:rFonts w:ascii="仿宋_GB2312" w:eastAsia="仿宋_GB2312" w:hint="eastAsia"/>
          <w:sz w:val="32"/>
          <w:szCs w:val="32"/>
        </w:rPr>
        <w:t>习近平在会见第一届全国文明家庭代表时</w:t>
      </w:r>
      <w:r w:rsidR="00BD2FFB" w:rsidRPr="000B6E93">
        <w:rPr>
          <w:rFonts w:ascii="仿宋_GB2312" w:eastAsia="仿宋_GB2312" w:hint="eastAsia"/>
          <w:sz w:val="32"/>
          <w:szCs w:val="32"/>
        </w:rPr>
        <w:t>的讲话（2016年12月12日）</w:t>
      </w:r>
    </w:p>
    <w:p w14:paraId="3549E220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E74B905" w14:textId="4E4325E0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广大家庭都要重言传、重身教，教知识、育品德，身体力行、耳濡目染，帮助孩子扣好人生的第一粒扣子，迈好人生的第一个台</w:t>
      </w:r>
      <w:r w:rsidRPr="000B6E93">
        <w:rPr>
          <w:rFonts w:ascii="仿宋_GB2312" w:eastAsia="仿宋_GB2312" w:hint="eastAsia"/>
          <w:sz w:val="32"/>
          <w:szCs w:val="32"/>
        </w:rPr>
        <w:lastRenderedPageBreak/>
        <w:t>阶。要在家庭中培育和践行社会主义核心价值观，引导家庭成员特别是下一代热爱党、热爱祖国、热爱人民、热爱中华民族。要积极传播中华民族传统美德，传递尊老爱幼、男女平等、夫妻和睦、勤俭持家、邻里团结的观念，倡导忠诚、责任、亲情、学习、公益的理念，推动人们在为家庭谋幸福、为他人送温暖、为社会作贡献的过程中提高精神境界、培育文明风尚。</w:t>
      </w:r>
    </w:p>
    <w:p w14:paraId="61FB29B5" w14:textId="0110D83F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BD2FFB" w:rsidRPr="000B6E93">
        <w:rPr>
          <w:rFonts w:ascii="仿宋_GB2312" w:eastAsia="仿宋_GB2312" w:hint="eastAsia"/>
          <w:sz w:val="32"/>
          <w:szCs w:val="32"/>
        </w:rPr>
        <w:t>摘自新华网：习近平在会见第一届全国文明家庭代表时的讲话（2016年12月12日）</w:t>
      </w:r>
    </w:p>
    <w:p w14:paraId="7B7BFF7C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F05261D" w14:textId="7E44A281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 xml:space="preserve">广大家庭都要弘扬优良家风，以千千万万家庭的好家风支撑起全社会的好风气。特别是各级领导干部要带头抓好家风。《礼记·大学》中说：“所谓治国必先齐其家者，其家不可教而能教人者，无之。”领导干部的家风，不仅关系自己的家庭，而且关系党风政风。各级领导干部特别是高级干部要继承和弘扬中华优秀传统文化，继承和弘扬革命前辈的红色家风，向焦裕禄、谷文昌、杨善洲等同志学习，做家风建设的表率，把修身、齐家落到实处。各级领导干部要保持高尚道德情操和健康生活情趣，严格要求亲属子女，过好亲情关，教育他们树立遵纪守法、艰苦朴素、自食其力的良好观念，明白见利忘义、贪赃枉法都是不道德的事情，要为全社会做表率。　　</w:t>
      </w:r>
    </w:p>
    <w:p w14:paraId="44A7BD74" w14:textId="713AF0BD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BD2FFB" w:rsidRPr="000B6E93">
        <w:rPr>
          <w:rFonts w:ascii="仿宋_GB2312" w:eastAsia="仿宋_GB2312" w:hint="eastAsia"/>
          <w:sz w:val="32"/>
          <w:szCs w:val="32"/>
        </w:rPr>
        <w:t>摘自新华网：习近平在会见第一届全国文明家庭代表时的讲话（2016年12月12日）</w:t>
      </w:r>
    </w:p>
    <w:p w14:paraId="3479B3DB" w14:textId="2A1B22DB" w:rsidR="00626F58" w:rsidRPr="000B6E93" w:rsidRDefault="00BD2FF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领导干部要努力成为全社会的道德楷模，带头践行社会主义</w:t>
      </w:r>
      <w:r w:rsidRPr="000B6E93">
        <w:rPr>
          <w:rFonts w:ascii="仿宋_GB2312" w:eastAsia="仿宋_GB2312" w:hint="eastAsia"/>
          <w:sz w:val="32"/>
          <w:szCs w:val="32"/>
        </w:rPr>
        <w:lastRenderedPageBreak/>
        <w:t>核心价值观，讲党性、重品行、作表率，带头注重家庭、家教、家风，保持共产党人的高尚品格和廉洁操守，以实际行动带动全社会崇德向善、尊法守法。</w:t>
      </w:r>
    </w:p>
    <w:p w14:paraId="5917E3C3" w14:textId="6E14F1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BD2FFB" w:rsidRPr="000B6E93">
        <w:rPr>
          <w:rFonts w:ascii="仿宋_GB2312" w:eastAsia="仿宋_GB2312" w:hint="eastAsia"/>
          <w:sz w:val="32"/>
          <w:szCs w:val="32"/>
        </w:rPr>
        <w:t>摘自央视网：习近平在中共中央政治局第三十七次集体学习时强调 坚持依法治国和以德治国相结合 推进国家治理体系和治理能力现代化（2016年12月10日）</w:t>
      </w:r>
    </w:p>
    <w:p w14:paraId="0489A734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FE036EE" w14:textId="34804E21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要加强家庭建设，教育引导人们自觉承担家庭责任、树立良好家风，巩固家庭养老基础地位。</w:t>
      </w:r>
    </w:p>
    <w:p w14:paraId="4BD84E9D" w14:textId="3942110B" w:rsidR="00480DBD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BD2FFB" w:rsidRPr="000B6E93">
        <w:rPr>
          <w:rFonts w:ascii="仿宋_GB2312" w:eastAsia="仿宋_GB2312" w:hint="eastAsia"/>
          <w:sz w:val="32"/>
          <w:szCs w:val="32"/>
        </w:rPr>
        <w:t>摘自人民网：习近平在中共中央政治局第三十二次集体学习时强调 党委领导政府主导社会参与全民行动 推动老龄事业全面协调可持续发展（2016年5月28日）</w:t>
      </w:r>
    </w:p>
    <w:p w14:paraId="3B4E2F23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1732C3A" w14:textId="3694B0A8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从近年来查处的腐败案件看，家风败坏往往是领导干部走向严重违纪违法的重要原因。不少领导干部不仅在前台大搞权钱交易，还纵容家属在幕后收钱敛财，子女等也利用父母影响经商谋利、大发不义之财。有的将自己从政多年积累的“人脉”和“面子”，用在为子女非法牟利上，其危害不可低估。古人说：“将教天下，必定其家，必正其身。”“莫用三爷，废职亡家。”“心术不可得罪于天地，言行要留好样与儿孙。”</w:t>
      </w:r>
    </w:p>
    <w:p w14:paraId="65D54E61" w14:textId="0149F8D3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3D4C98" w:rsidRPr="000B6E93">
        <w:rPr>
          <w:rFonts w:ascii="仿宋_GB2312" w:eastAsia="仿宋_GB2312" w:hint="eastAsia"/>
          <w:sz w:val="32"/>
          <w:szCs w:val="32"/>
        </w:rPr>
        <w:t>摘自新华网：习近平在第十八届中央纪律检查委员会第六次全体会议上的讲话（</w:t>
      </w:r>
      <w:r w:rsidRPr="000B6E93">
        <w:rPr>
          <w:rFonts w:ascii="仿宋_GB2312" w:eastAsia="仿宋_GB2312" w:hint="eastAsia"/>
          <w:sz w:val="32"/>
          <w:szCs w:val="32"/>
        </w:rPr>
        <w:t>2016年1月12日</w:t>
      </w:r>
      <w:r w:rsidR="003D4C98" w:rsidRPr="000B6E93">
        <w:rPr>
          <w:rFonts w:ascii="仿宋_GB2312" w:eastAsia="仿宋_GB2312" w:hint="eastAsia"/>
          <w:sz w:val="32"/>
          <w:szCs w:val="32"/>
        </w:rPr>
        <w:t>）</w:t>
      </w:r>
    </w:p>
    <w:p w14:paraId="2A4E51B1" w14:textId="32B1C620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lastRenderedPageBreak/>
        <w:t>在培育良好家风方面，老一辈革命家为我们作出了榜样。每一位领导干部都要把家风建设摆在重要位置，廉洁修身、廉洁齐家，在管好自己的同时，严格要求配偶、子女和身边工作人员。在年前的中央政治局专题民主生活会上，我专门强调了这个问题。我说，我在这里跟大家语重心长嘱咐，要操这点心，家里那点事有时不经意可能就溜过去了，要留留神，防微杜渐，不要护犊子。干部子弟也要遵纪守法，不要以为是干部子弟就谁都奈何不了了。触犯了党纪国法都要处理，而且要从严处理，做给老百姓看。</w:t>
      </w:r>
    </w:p>
    <w:p w14:paraId="468F0AE9" w14:textId="5179AF7F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3D4C98" w:rsidRPr="000B6E93">
        <w:rPr>
          <w:rFonts w:ascii="仿宋_GB2312" w:eastAsia="仿宋_GB2312" w:hint="eastAsia"/>
          <w:sz w:val="32"/>
          <w:szCs w:val="32"/>
        </w:rPr>
        <w:t>摘自新华网：习近平在第十八届中央纪律检查委员会第六次全体会议上的讲话（2016年1月12日）</w:t>
      </w:r>
      <w:r w:rsidRPr="000B6E93">
        <w:rPr>
          <w:rFonts w:ascii="仿宋_GB2312" w:eastAsia="仿宋_GB2312" w:hint="eastAsia"/>
          <w:sz w:val="32"/>
          <w:szCs w:val="32"/>
        </w:rPr>
        <w:t xml:space="preserve"> </w:t>
      </w:r>
    </w:p>
    <w:p w14:paraId="78A25519" w14:textId="77777777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9BB17C5" w14:textId="03AB0E5E" w:rsidR="00626F58" w:rsidRPr="000B6E93" w:rsidRDefault="00C66865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伟大的事业需要伟大的精神，伟大的精神来自于伟大的人民。我们一定要在全社会大力弘扬劳模精神、劳动精神，大力宣传劳动模范和其他典型的先进事迹，引导广大人民群众树立辛勤劳动、诚实劳动、创造性劳动的理念，让劳动光荣、创造伟大成为铿锵的时代强音，让劳动最光荣、劳动最崇高、劳动最伟大、劳动最美丽蔚然成风。要教育孩子们从小热爱劳动、热爱创造，通过劳动和创造播种希望、收获果实，也通过劳动和创造磨炼意志、提高自己。</w:t>
      </w:r>
    </w:p>
    <w:p w14:paraId="02E5091E" w14:textId="7867F3F8" w:rsidR="00626F58" w:rsidRPr="000B6E93" w:rsidRDefault="00626F58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</w:t>
      </w:r>
      <w:r w:rsidR="00784599" w:rsidRPr="000B6E93">
        <w:rPr>
          <w:rFonts w:ascii="仿宋_GB2312" w:eastAsia="仿宋_GB2312" w:hint="eastAsia"/>
          <w:sz w:val="32"/>
          <w:szCs w:val="32"/>
        </w:rPr>
        <w:t>摘自新华网：</w:t>
      </w:r>
      <w:r w:rsidRPr="000B6E93">
        <w:rPr>
          <w:rFonts w:ascii="仿宋_GB2312" w:eastAsia="仿宋_GB2312" w:hint="eastAsia"/>
          <w:sz w:val="32"/>
          <w:szCs w:val="32"/>
        </w:rPr>
        <w:t>习近平在庆祝“五一”国际劳动节暨表彰全国劳动模范和先进工作者大会上的讲话</w:t>
      </w:r>
      <w:r w:rsidR="00784599" w:rsidRPr="000B6E93">
        <w:rPr>
          <w:rFonts w:ascii="仿宋_GB2312" w:eastAsia="仿宋_GB2312" w:hint="eastAsia"/>
          <w:sz w:val="32"/>
          <w:szCs w:val="32"/>
        </w:rPr>
        <w:t>（2015年4月28日）</w:t>
      </w:r>
    </w:p>
    <w:p w14:paraId="1EC8CBA8" w14:textId="77777777" w:rsidR="006237A9" w:rsidRPr="000B6E93" w:rsidRDefault="006237A9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6236E72" w14:textId="3EDC26C9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大力加强社会公德、职业道德、家庭美德、个人品德建设，营造全社会崇德向善的浓厚氛围；大力弘扬中华民族优秀传统文化，</w:t>
      </w:r>
      <w:r w:rsidRPr="000B6E93">
        <w:rPr>
          <w:rFonts w:ascii="仿宋_GB2312" w:eastAsia="仿宋_GB2312" w:hint="eastAsia"/>
          <w:sz w:val="32"/>
          <w:szCs w:val="32"/>
        </w:rPr>
        <w:lastRenderedPageBreak/>
        <w:t>大力加强党风政风、社风家风建设，特别是要让中华民族文化基因在广大青少年心中生根发芽。</w:t>
      </w:r>
    </w:p>
    <w:p w14:paraId="4851027A" w14:textId="14DB5F1A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——摘自人民网：习近平在会见第四届全国文明城市、文明村镇、文明单位和未成年人思想道德建设工作先进代表时强调 人民有信仰民族有希望国家有力量 锲而不舍抓好社会主义精神文明建设（2015年3月1日）</w:t>
      </w:r>
    </w:p>
    <w:p w14:paraId="66D8CDEC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660BB24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领导干部的家风，不是个人小事、家庭私事，而是领导干部作风的重要表现。</w:t>
      </w:r>
    </w:p>
    <w:p w14:paraId="67F816D6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——摘自人民网：习近平主持召开中央全面深化改革领导小组第十次会议强调 科学统筹突出重点对准焦距 让人民对改革有更多获得感（2015年2月28日）</w:t>
      </w:r>
    </w:p>
    <w:p w14:paraId="339109E0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E34B30F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中华民族自古以来就重视家庭、重视亲情。家和万事兴、天伦之乐、尊老爱幼、贤妻良母、相夫教子、勤俭持家等，都体现了中国人的这种观念。“慈母手中线，游子身上衣。临行密密缝，意恐迟迟归。谁言寸草心，报得三春晖。”唐代诗人孟郊的这首《游子吟》，生动表达了中国人深厚的家庭情结。家庭是社会的基本细胞，是人生的第一所学校。不论时代发生多大变化，不论生活格局发生多大变化，我们都要重视家庭建设，注重家庭、注重家教、注重家风，紧密结合培育和弘扬社会主义核心价值观，发扬光大中华民族传统家庭美德，促进家庭和睦，促进亲人相亲相爱，促进下一代健康成长，促进老年人老有所养，使千千万万个家庭成为国家发展、</w:t>
      </w:r>
      <w:r w:rsidRPr="000B6E93">
        <w:rPr>
          <w:rFonts w:ascii="仿宋_GB2312" w:eastAsia="仿宋_GB2312" w:hint="eastAsia"/>
          <w:sz w:val="32"/>
          <w:szCs w:val="32"/>
        </w:rPr>
        <w:lastRenderedPageBreak/>
        <w:t>民族进步、社会和谐的重要基点。</w:t>
      </w:r>
    </w:p>
    <w:p w14:paraId="26C63ABD" w14:textId="584E241B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——摘自新华网：</w:t>
      </w:r>
      <w:r w:rsidR="005E1384" w:rsidRPr="000B6E93">
        <w:rPr>
          <w:rFonts w:ascii="仿宋_GB2312" w:eastAsia="仿宋_GB2312" w:hint="eastAsia"/>
          <w:sz w:val="32"/>
          <w:szCs w:val="32"/>
        </w:rPr>
        <w:t>习近平</w:t>
      </w:r>
      <w:r w:rsidRPr="000B6E93">
        <w:rPr>
          <w:rFonts w:ascii="仿宋_GB2312" w:eastAsia="仿宋_GB2312" w:hint="eastAsia"/>
          <w:sz w:val="32"/>
          <w:szCs w:val="32"/>
        </w:rPr>
        <w:t>在2015年春节团拜会上的讲话</w:t>
      </w:r>
      <w:r w:rsidR="005E1384" w:rsidRPr="000B6E93">
        <w:rPr>
          <w:rFonts w:ascii="仿宋_GB2312" w:eastAsia="仿宋_GB2312" w:hint="eastAsia"/>
          <w:sz w:val="32"/>
          <w:szCs w:val="32"/>
        </w:rPr>
        <w:t>（</w:t>
      </w:r>
      <w:r w:rsidRPr="000B6E93">
        <w:rPr>
          <w:rFonts w:ascii="仿宋_GB2312" w:eastAsia="仿宋_GB2312" w:hint="eastAsia"/>
          <w:sz w:val="32"/>
          <w:szCs w:val="32"/>
        </w:rPr>
        <w:t>2015年2月17日）</w:t>
      </w:r>
    </w:p>
    <w:p w14:paraId="1DC83AE8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5888C62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讲规矩是对党员、干部党性的重要考验，是对党员、干部对党忠诚度的重要检验。……必须管好亲属和身边工作人员，不得默许他们利用特殊身份谋取非法利益。</w:t>
      </w:r>
    </w:p>
    <w:p w14:paraId="027E44A0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 xml:space="preserve">——摘自新华网：习近平在十八届中央纪委五次全会上发表重要讲话强调 深化改革巩固成果积极拓展 不断把反腐败斗争引向深入（2015年1月13日） </w:t>
      </w:r>
    </w:p>
    <w:p w14:paraId="411B6A5E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3CC737D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要特别学习弘扬焦裕禄同志“心中装着全体人民、唯独没有他自己”的公仆情怀，凡事探求就里、“吃别人嚼过的馍没味道”的求实作风，“敢教日月换新天”、“革命者要在困难面前逞英雄”的奋斗精神，艰苦朴素、廉洁奉公、“任何时候都不搞特殊化”的道德情操。</w:t>
      </w:r>
    </w:p>
    <w:p w14:paraId="65775CFF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——摘自新华网： 大力学习弘扬焦裕禄精神——习近平总书记在河南兰考调研指导党的群众路线教育实践活动纪实（2014年3月18日）</w:t>
      </w:r>
    </w:p>
    <w:p w14:paraId="2F3793A1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2275E09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家长要时时处处给孩子做榜样，用正确行动、正确思想、正确方法教育引导孩子。要善于从点滴小事中教会孩子欣赏真善美、远</w:t>
      </w:r>
      <w:r w:rsidRPr="000B6E93">
        <w:rPr>
          <w:rFonts w:ascii="仿宋_GB2312" w:eastAsia="仿宋_GB2312" w:hint="eastAsia"/>
          <w:sz w:val="32"/>
          <w:szCs w:val="32"/>
        </w:rPr>
        <w:lastRenderedPageBreak/>
        <w:t>离假丑恶。要注意观察孩子的思想动态和行为变化，随时做好教育引导工作。</w:t>
      </w:r>
    </w:p>
    <w:p w14:paraId="3B4F2AE1" w14:textId="77777777" w:rsidR="002E530B" w:rsidRPr="000B6E93" w:rsidRDefault="002E530B" w:rsidP="006237A9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从小做起，就是要从自己做起、从身边做起、从小事做起，一点一滴积累，养成好思想、好品德。“少壮不努力，老大徒伤悲。”千里之行，始于足下。每个人的生活都是由一件件小事组成的，养小德才能成大德。</w:t>
      </w:r>
    </w:p>
    <w:p w14:paraId="34C24E01" w14:textId="48CFC65C" w:rsidR="00AF32A9" w:rsidRPr="00F32086" w:rsidRDefault="002E530B" w:rsidP="006237A9">
      <w:pPr>
        <w:spacing w:beforeLines="50" w:before="156" w:afterLines="50" w:after="156" w:line="560" w:lineRule="exact"/>
        <w:ind w:firstLineChars="200" w:firstLine="640"/>
        <w:rPr>
          <w:rFonts w:eastAsia="方正仿宋简体"/>
          <w:b/>
          <w:sz w:val="32"/>
          <w:szCs w:val="32"/>
        </w:rPr>
      </w:pPr>
      <w:r w:rsidRPr="000B6E93">
        <w:rPr>
          <w:rFonts w:ascii="仿宋_GB2312" w:eastAsia="仿宋_GB2312" w:hint="eastAsia"/>
          <w:sz w:val="32"/>
          <w:szCs w:val="32"/>
        </w:rPr>
        <w:t>——摘自新华网：</w:t>
      </w:r>
      <w:r w:rsidR="005E1384" w:rsidRPr="000B6E93">
        <w:rPr>
          <w:rFonts w:ascii="仿宋_GB2312" w:eastAsia="仿宋_GB2312" w:hint="eastAsia"/>
          <w:sz w:val="32"/>
          <w:szCs w:val="32"/>
        </w:rPr>
        <w:t>习近平</w:t>
      </w:r>
      <w:r w:rsidRPr="000B6E93">
        <w:rPr>
          <w:rFonts w:ascii="仿宋_GB2312" w:eastAsia="仿宋_GB2312" w:hint="eastAsia"/>
          <w:sz w:val="32"/>
          <w:szCs w:val="32"/>
        </w:rPr>
        <w:t>在北京市海淀区民族小学主持召开座谈会时的讲话（2014年5月30日）</w:t>
      </w:r>
      <w:bookmarkStart w:id="0" w:name="_GoBack"/>
      <w:bookmarkEnd w:id="0"/>
    </w:p>
    <w:sectPr w:rsidR="00AF32A9" w:rsidRPr="00F32086" w:rsidSect="003E191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1B5C5" w14:textId="77777777" w:rsidR="00917C1A" w:rsidRDefault="00917C1A" w:rsidP="009062B9">
      <w:r>
        <w:separator/>
      </w:r>
    </w:p>
  </w:endnote>
  <w:endnote w:type="continuationSeparator" w:id="0">
    <w:p w14:paraId="280D9282" w14:textId="77777777" w:rsidR="00917C1A" w:rsidRDefault="00917C1A" w:rsidP="0090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Microsoft YaHei UI"/>
    <w:charset w:val="86"/>
    <w:family w:val="auto"/>
    <w:pitch w:val="variable"/>
    <w:sig w:usb0="00000001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3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0C74C" w14:textId="77777777" w:rsidR="00917C1A" w:rsidRDefault="00917C1A" w:rsidP="009062B9">
      <w:r>
        <w:separator/>
      </w:r>
    </w:p>
  </w:footnote>
  <w:footnote w:type="continuationSeparator" w:id="0">
    <w:p w14:paraId="29E4A631" w14:textId="77777777" w:rsidR="00917C1A" w:rsidRDefault="00917C1A" w:rsidP="0090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20EB"/>
    <w:multiLevelType w:val="hybridMultilevel"/>
    <w:tmpl w:val="23B64AC4"/>
    <w:lvl w:ilvl="0" w:tplc="5874E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0C4413"/>
    <w:multiLevelType w:val="hybridMultilevel"/>
    <w:tmpl w:val="8190ED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66C06"/>
    <w:multiLevelType w:val="hybridMultilevel"/>
    <w:tmpl w:val="C79094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082707"/>
    <w:multiLevelType w:val="hybridMultilevel"/>
    <w:tmpl w:val="92764CD2"/>
    <w:lvl w:ilvl="0" w:tplc="72AEE422">
      <w:start w:val="1"/>
      <w:numFmt w:val="decimal"/>
      <w:lvlText w:val="%1."/>
      <w:lvlJc w:val="left"/>
      <w:pPr>
        <w:ind w:left="1128" w:hanging="4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6F4063E"/>
    <w:multiLevelType w:val="hybridMultilevel"/>
    <w:tmpl w:val="A54A9506"/>
    <w:lvl w:ilvl="0" w:tplc="BEA0B1EE">
      <w:start w:val="2"/>
      <w:numFmt w:val="japaneseCounting"/>
      <w:lvlText w:val="%1、"/>
      <w:lvlJc w:val="left"/>
      <w:pPr>
        <w:ind w:left="13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5">
    <w:nsid w:val="279404E0"/>
    <w:multiLevelType w:val="hybridMultilevel"/>
    <w:tmpl w:val="61D0CAC2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27FC3A09"/>
    <w:multiLevelType w:val="hybridMultilevel"/>
    <w:tmpl w:val="4FB2F69C"/>
    <w:lvl w:ilvl="0" w:tplc="0409000F">
      <w:start w:val="1"/>
      <w:numFmt w:val="decimal"/>
      <w:lvlText w:val="%1.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7">
    <w:nsid w:val="2A0E09F6"/>
    <w:multiLevelType w:val="hybridMultilevel"/>
    <w:tmpl w:val="9BD015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E7202F0"/>
    <w:multiLevelType w:val="hybridMultilevel"/>
    <w:tmpl w:val="B6CA100E"/>
    <w:lvl w:ilvl="0" w:tplc="259066A2">
      <w:start w:val="1"/>
      <w:numFmt w:val="decimal"/>
      <w:lvlText w:val="%1."/>
      <w:lvlJc w:val="left"/>
      <w:pPr>
        <w:ind w:left="1128" w:hanging="4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239758F"/>
    <w:multiLevelType w:val="hybridMultilevel"/>
    <w:tmpl w:val="F3025636"/>
    <w:lvl w:ilvl="0" w:tplc="8AC2A3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2E26D0"/>
    <w:multiLevelType w:val="hybridMultilevel"/>
    <w:tmpl w:val="460CADC0"/>
    <w:lvl w:ilvl="0" w:tplc="4920B6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3B57E6"/>
    <w:multiLevelType w:val="hybridMultilevel"/>
    <w:tmpl w:val="BEE03F72"/>
    <w:lvl w:ilvl="0" w:tplc="E6B07BE6">
      <w:start w:val="1"/>
      <w:numFmt w:val="japaneseCounting"/>
      <w:lvlText w:val="%1、"/>
      <w:lvlJc w:val="left"/>
      <w:pPr>
        <w:ind w:left="13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12">
    <w:nsid w:val="3C217D70"/>
    <w:multiLevelType w:val="hybridMultilevel"/>
    <w:tmpl w:val="4FB2F69C"/>
    <w:lvl w:ilvl="0" w:tplc="0409000F">
      <w:start w:val="1"/>
      <w:numFmt w:val="decimal"/>
      <w:lvlText w:val="%1.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3">
    <w:nsid w:val="3C7D430E"/>
    <w:multiLevelType w:val="hybridMultilevel"/>
    <w:tmpl w:val="ACBE981C"/>
    <w:lvl w:ilvl="0" w:tplc="47388C88">
      <w:start w:val="1"/>
      <w:numFmt w:val="japaneseCounting"/>
      <w:lvlText w:val="（%1）"/>
      <w:lvlJc w:val="left"/>
      <w:pPr>
        <w:ind w:left="3206" w:hanging="1080"/>
      </w:pPr>
      <w:rPr>
        <w:rFonts w:eastAsia="方正楷体简体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400F3696"/>
    <w:multiLevelType w:val="hybridMultilevel"/>
    <w:tmpl w:val="B3F2C848"/>
    <w:lvl w:ilvl="0" w:tplc="1C00AD44">
      <w:start w:val="1"/>
      <w:numFmt w:val="decimal"/>
      <w:lvlText w:val="%1．"/>
      <w:lvlJc w:val="left"/>
      <w:pPr>
        <w:ind w:left="360" w:hanging="36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B67A2F"/>
    <w:multiLevelType w:val="hybridMultilevel"/>
    <w:tmpl w:val="573020C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4DD11318"/>
    <w:multiLevelType w:val="hybridMultilevel"/>
    <w:tmpl w:val="D4BCADD2"/>
    <w:lvl w:ilvl="0" w:tplc="EAE858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0593509"/>
    <w:multiLevelType w:val="hybridMultilevel"/>
    <w:tmpl w:val="D946050C"/>
    <w:lvl w:ilvl="0" w:tplc="546C1840">
      <w:start w:val="1"/>
      <w:numFmt w:val="decimal"/>
      <w:lvlText w:val="%1."/>
      <w:lvlJc w:val="left"/>
      <w:pPr>
        <w:ind w:left="1048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8">
    <w:nsid w:val="545D3CC5"/>
    <w:multiLevelType w:val="hybridMultilevel"/>
    <w:tmpl w:val="4FB2F69C"/>
    <w:lvl w:ilvl="0" w:tplc="0409000F">
      <w:start w:val="1"/>
      <w:numFmt w:val="decimal"/>
      <w:lvlText w:val="%1.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9">
    <w:nsid w:val="5EF941AE"/>
    <w:multiLevelType w:val="hybridMultilevel"/>
    <w:tmpl w:val="D1CE5C76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610C4F8F"/>
    <w:multiLevelType w:val="hybridMultilevel"/>
    <w:tmpl w:val="8354D480"/>
    <w:lvl w:ilvl="0" w:tplc="CB6E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847379D"/>
    <w:multiLevelType w:val="hybridMultilevel"/>
    <w:tmpl w:val="ACBE981C"/>
    <w:lvl w:ilvl="0" w:tplc="47388C88">
      <w:start w:val="1"/>
      <w:numFmt w:val="japaneseCounting"/>
      <w:lvlText w:val="（%1）"/>
      <w:lvlJc w:val="left"/>
      <w:pPr>
        <w:ind w:left="2073" w:hanging="1080"/>
      </w:pPr>
      <w:rPr>
        <w:rFonts w:eastAsia="方正楷体简体" w:hint="default"/>
      </w:rPr>
    </w:lvl>
    <w:lvl w:ilvl="1" w:tplc="04090019" w:tentative="1">
      <w:start w:val="1"/>
      <w:numFmt w:val="lowerLetter"/>
      <w:lvlText w:val="%2)"/>
      <w:lvlJc w:val="left"/>
      <w:pPr>
        <w:ind w:left="350" w:hanging="420"/>
      </w:pPr>
    </w:lvl>
    <w:lvl w:ilvl="2" w:tplc="0409001B" w:tentative="1">
      <w:start w:val="1"/>
      <w:numFmt w:val="lowerRoman"/>
      <w:lvlText w:val="%3."/>
      <w:lvlJc w:val="right"/>
      <w:pPr>
        <w:ind w:left="770" w:hanging="420"/>
      </w:pPr>
    </w:lvl>
    <w:lvl w:ilvl="3" w:tplc="0409000F" w:tentative="1">
      <w:start w:val="1"/>
      <w:numFmt w:val="decimal"/>
      <w:lvlText w:val="%4."/>
      <w:lvlJc w:val="left"/>
      <w:pPr>
        <w:ind w:left="1190" w:hanging="420"/>
      </w:pPr>
    </w:lvl>
    <w:lvl w:ilvl="4" w:tplc="04090019" w:tentative="1">
      <w:start w:val="1"/>
      <w:numFmt w:val="lowerLetter"/>
      <w:lvlText w:val="%5)"/>
      <w:lvlJc w:val="left"/>
      <w:pPr>
        <w:ind w:left="1610" w:hanging="420"/>
      </w:pPr>
    </w:lvl>
    <w:lvl w:ilvl="5" w:tplc="0409001B" w:tentative="1">
      <w:start w:val="1"/>
      <w:numFmt w:val="lowerRoman"/>
      <w:lvlText w:val="%6."/>
      <w:lvlJc w:val="right"/>
      <w:pPr>
        <w:ind w:left="2030" w:hanging="420"/>
      </w:pPr>
    </w:lvl>
    <w:lvl w:ilvl="6" w:tplc="0409000F" w:tentative="1">
      <w:start w:val="1"/>
      <w:numFmt w:val="decimal"/>
      <w:lvlText w:val="%7."/>
      <w:lvlJc w:val="left"/>
      <w:pPr>
        <w:ind w:left="2450" w:hanging="420"/>
      </w:pPr>
    </w:lvl>
    <w:lvl w:ilvl="7" w:tplc="04090019" w:tentative="1">
      <w:start w:val="1"/>
      <w:numFmt w:val="lowerLetter"/>
      <w:lvlText w:val="%8)"/>
      <w:lvlJc w:val="left"/>
      <w:pPr>
        <w:ind w:left="2870" w:hanging="420"/>
      </w:pPr>
    </w:lvl>
    <w:lvl w:ilvl="8" w:tplc="0409001B" w:tentative="1">
      <w:start w:val="1"/>
      <w:numFmt w:val="lowerRoman"/>
      <w:lvlText w:val="%9."/>
      <w:lvlJc w:val="right"/>
      <w:pPr>
        <w:ind w:left="3290" w:hanging="420"/>
      </w:pPr>
    </w:lvl>
  </w:abstractNum>
  <w:abstractNum w:abstractNumId="22">
    <w:nsid w:val="76600162"/>
    <w:multiLevelType w:val="hybridMultilevel"/>
    <w:tmpl w:val="716E0DCC"/>
    <w:lvl w:ilvl="0" w:tplc="CB6E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AFF6902"/>
    <w:multiLevelType w:val="hybridMultilevel"/>
    <w:tmpl w:val="65A03DE8"/>
    <w:lvl w:ilvl="0" w:tplc="79507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74288F"/>
    <w:multiLevelType w:val="hybridMultilevel"/>
    <w:tmpl w:val="3E26B662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23"/>
  </w:num>
  <w:num w:numId="6">
    <w:abstractNumId w:val="1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20"/>
  </w:num>
  <w:num w:numId="12">
    <w:abstractNumId w:val="22"/>
  </w:num>
  <w:num w:numId="13">
    <w:abstractNumId w:val="11"/>
  </w:num>
  <w:num w:numId="14">
    <w:abstractNumId w:val="19"/>
  </w:num>
  <w:num w:numId="15">
    <w:abstractNumId w:val="8"/>
  </w:num>
  <w:num w:numId="16">
    <w:abstractNumId w:val="6"/>
  </w:num>
  <w:num w:numId="17">
    <w:abstractNumId w:val="24"/>
  </w:num>
  <w:num w:numId="18">
    <w:abstractNumId w:val="3"/>
  </w:num>
  <w:num w:numId="19">
    <w:abstractNumId w:val="12"/>
  </w:num>
  <w:num w:numId="20">
    <w:abstractNumId w:val="18"/>
  </w:num>
  <w:num w:numId="21">
    <w:abstractNumId w:val="13"/>
  </w:num>
  <w:num w:numId="22">
    <w:abstractNumId w:val="17"/>
  </w:num>
  <w:num w:numId="23">
    <w:abstractNumId w:val="21"/>
  </w:num>
  <w:num w:numId="24">
    <w:abstractNumId w:val="5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A9"/>
    <w:rsid w:val="0002049F"/>
    <w:rsid w:val="00020BFA"/>
    <w:rsid w:val="00037C9D"/>
    <w:rsid w:val="00047ABB"/>
    <w:rsid w:val="00055D9C"/>
    <w:rsid w:val="00061525"/>
    <w:rsid w:val="000826E8"/>
    <w:rsid w:val="000857CC"/>
    <w:rsid w:val="00091144"/>
    <w:rsid w:val="000B6E93"/>
    <w:rsid w:val="000C23B6"/>
    <w:rsid w:val="000C2A56"/>
    <w:rsid w:val="000C3FFC"/>
    <w:rsid w:val="000C408F"/>
    <w:rsid w:val="00107D03"/>
    <w:rsid w:val="00107ED7"/>
    <w:rsid w:val="00115D28"/>
    <w:rsid w:val="00166C87"/>
    <w:rsid w:val="001711C4"/>
    <w:rsid w:val="00173AE3"/>
    <w:rsid w:val="00174B70"/>
    <w:rsid w:val="001752B4"/>
    <w:rsid w:val="001770E7"/>
    <w:rsid w:val="00183CE9"/>
    <w:rsid w:val="001B19C7"/>
    <w:rsid w:val="001B58C2"/>
    <w:rsid w:val="001D566B"/>
    <w:rsid w:val="001E03D8"/>
    <w:rsid w:val="001E0AA7"/>
    <w:rsid w:val="00212BA6"/>
    <w:rsid w:val="00213951"/>
    <w:rsid w:val="002463A1"/>
    <w:rsid w:val="0025395D"/>
    <w:rsid w:val="002628DA"/>
    <w:rsid w:val="002702B1"/>
    <w:rsid w:val="002924EE"/>
    <w:rsid w:val="00294471"/>
    <w:rsid w:val="00294B18"/>
    <w:rsid w:val="00296DCE"/>
    <w:rsid w:val="002A3DA9"/>
    <w:rsid w:val="002A6399"/>
    <w:rsid w:val="002B096C"/>
    <w:rsid w:val="002B3C0F"/>
    <w:rsid w:val="002D42EB"/>
    <w:rsid w:val="002D7F8A"/>
    <w:rsid w:val="002E2733"/>
    <w:rsid w:val="002E530B"/>
    <w:rsid w:val="002F268E"/>
    <w:rsid w:val="003235D3"/>
    <w:rsid w:val="00323A86"/>
    <w:rsid w:val="00365877"/>
    <w:rsid w:val="00366DBA"/>
    <w:rsid w:val="00375607"/>
    <w:rsid w:val="00380EDB"/>
    <w:rsid w:val="00391EBC"/>
    <w:rsid w:val="003932DF"/>
    <w:rsid w:val="003B3BFC"/>
    <w:rsid w:val="003C01E2"/>
    <w:rsid w:val="003C1F36"/>
    <w:rsid w:val="003D3A57"/>
    <w:rsid w:val="003D4B34"/>
    <w:rsid w:val="003D4C98"/>
    <w:rsid w:val="003E191B"/>
    <w:rsid w:val="003F04B2"/>
    <w:rsid w:val="003F4C53"/>
    <w:rsid w:val="0040113D"/>
    <w:rsid w:val="0041176E"/>
    <w:rsid w:val="00416F56"/>
    <w:rsid w:val="00421B8E"/>
    <w:rsid w:val="00421E27"/>
    <w:rsid w:val="00423E16"/>
    <w:rsid w:val="00442662"/>
    <w:rsid w:val="00446284"/>
    <w:rsid w:val="004601CC"/>
    <w:rsid w:val="004642A4"/>
    <w:rsid w:val="00480DBD"/>
    <w:rsid w:val="00481312"/>
    <w:rsid w:val="0049157D"/>
    <w:rsid w:val="00497E0F"/>
    <w:rsid w:val="004A0C27"/>
    <w:rsid w:val="004B15F9"/>
    <w:rsid w:val="004B39EC"/>
    <w:rsid w:val="004B5AB1"/>
    <w:rsid w:val="004C37A0"/>
    <w:rsid w:val="004C6EA9"/>
    <w:rsid w:val="004D3178"/>
    <w:rsid w:val="004E1C62"/>
    <w:rsid w:val="00502011"/>
    <w:rsid w:val="00515E9B"/>
    <w:rsid w:val="005261E0"/>
    <w:rsid w:val="00532081"/>
    <w:rsid w:val="00532774"/>
    <w:rsid w:val="00541BD6"/>
    <w:rsid w:val="005512B2"/>
    <w:rsid w:val="00563AEE"/>
    <w:rsid w:val="00566A01"/>
    <w:rsid w:val="00582A64"/>
    <w:rsid w:val="00586925"/>
    <w:rsid w:val="00586CCE"/>
    <w:rsid w:val="005A4614"/>
    <w:rsid w:val="005B0025"/>
    <w:rsid w:val="005B5660"/>
    <w:rsid w:val="005B641C"/>
    <w:rsid w:val="005B6B93"/>
    <w:rsid w:val="005B75F6"/>
    <w:rsid w:val="005C5574"/>
    <w:rsid w:val="005C57D7"/>
    <w:rsid w:val="005D347C"/>
    <w:rsid w:val="005E1384"/>
    <w:rsid w:val="00605A9B"/>
    <w:rsid w:val="00616AF7"/>
    <w:rsid w:val="006237A9"/>
    <w:rsid w:val="0062656B"/>
    <w:rsid w:val="00626F58"/>
    <w:rsid w:val="00630D50"/>
    <w:rsid w:val="00631985"/>
    <w:rsid w:val="00635655"/>
    <w:rsid w:val="00641A2D"/>
    <w:rsid w:val="00644E3A"/>
    <w:rsid w:val="00646E86"/>
    <w:rsid w:val="00654512"/>
    <w:rsid w:val="00654644"/>
    <w:rsid w:val="00660132"/>
    <w:rsid w:val="00672B07"/>
    <w:rsid w:val="00682CFC"/>
    <w:rsid w:val="0068394D"/>
    <w:rsid w:val="006A3CA9"/>
    <w:rsid w:val="006A60F8"/>
    <w:rsid w:val="006A7B56"/>
    <w:rsid w:val="006C161F"/>
    <w:rsid w:val="006C6E78"/>
    <w:rsid w:val="006D1A77"/>
    <w:rsid w:val="006D780F"/>
    <w:rsid w:val="006F6D8E"/>
    <w:rsid w:val="0070180E"/>
    <w:rsid w:val="00704614"/>
    <w:rsid w:val="00713A91"/>
    <w:rsid w:val="0071541D"/>
    <w:rsid w:val="0072041D"/>
    <w:rsid w:val="007209BA"/>
    <w:rsid w:val="00724651"/>
    <w:rsid w:val="00740574"/>
    <w:rsid w:val="00755658"/>
    <w:rsid w:val="007628FE"/>
    <w:rsid w:val="007676C9"/>
    <w:rsid w:val="00770072"/>
    <w:rsid w:val="007720B8"/>
    <w:rsid w:val="007732C2"/>
    <w:rsid w:val="00784599"/>
    <w:rsid w:val="00791F08"/>
    <w:rsid w:val="007A11A8"/>
    <w:rsid w:val="007B3208"/>
    <w:rsid w:val="007C1B06"/>
    <w:rsid w:val="007D74D4"/>
    <w:rsid w:val="007F01C8"/>
    <w:rsid w:val="00816221"/>
    <w:rsid w:val="008172A8"/>
    <w:rsid w:val="0082232A"/>
    <w:rsid w:val="0082755D"/>
    <w:rsid w:val="00836BAA"/>
    <w:rsid w:val="00862DC4"/>
    <w:rsid w:val="008A6F7F"/>
    <w:rsid w:val="008B3129"/>
    <w:rsid w:val="008B70F7"/>
    <w:rsid w:val="008C581F"/>
    <w:rsid w:val="008D17C1"/>
    <w:rsid w:val="008D1D83"/>
    <w:rsid w:val="008D25F6"/>
    <w:rsid w:val="008D72B6"/>
    <w:rsid w:val="008D7EB7"/>
    <w:rsid w:val="008E4F80"/>
    <w:rsid w:val="008F428B"/>
    <w:rsid w:val="009038D3"/>
    <w:rsid w:val="009062B9"/>
    <w:rsid w:val="00913640"/>
    <w:rsid w:val="00917C1A"/>
    <w:rsid w:val="009245EC"/>
    <w:rsid w:val="00935B04"/>
    <w:rsid w:val="00936959"/>
    <w:rsid w:val="009410FD"/>
    <w:rsid w:val="009445AB"/>
    <w:rsid w:val="00970C64"/>
    <w:rsid w:val="00976FF2"/>
    <w:rsid w:val="009851B7"/>
    <w:rsid w:val="00996421"/>
    <w:rsid w:val="009B0BCA"/>
    <w:rsid w:val="009B5BA7"/>
    <w:rsid w:val="009D18B1"/>
    <w:rsid w:val="009D4C34"/>
    <w:rsid w:val="00A22AF3"/>
    <w:rsid w:val="00AA2A66"/>
    <w:rsid w:val="00AB2A34"/>
    <w:rsid w:val="00AB3DD3"/>
    <w:rsid w:val="00AC4421"/>
    <w:rsid w:val="00AD2043"/>
    <w:rsid w:val="00AD2C5B"/>
    <w:rsid w:val="00AE6038"/>
    <w:rsid w:val="00AE6C38"/>
    <w:rsid w:val="00AF32A9"/>
    <w:rsid w:val="00AF7111"/>
    <w:rsid w:val="00B05FF2"/>
    <w:rsid w:val="00B1274B"/>
    <w:rsid w:val="00B21095"/>
    <w:rsid w:val="00B225E9"/>
    <w:rsid w:val="00B444C4"/>
    <w:rsid w:val="00B52C78"/>
    <w:rsid w:val="00B535F0"/>
    <w:rsid w:val="00BA4872"/>
    <w:rsid w:val="00BC5FD4"/>
    <w:rsid w:val="00BC72F4"/>
    <w:rsid w:val="00BD2FFB"/>
    <w:rsid w:val="00BF542F"/>
    <w:rsid w:val="00C0025E"/>
    <w:rsid w:val="00C07987"/>
    <w:rsid w:val="00C12B1B"/>
    <w:rsid w:val="00C229C4"/>
    <w:rsid w:val="00C32B69"/>
    <w:rsid w:val="00C366A8"/>
    <w:rsid w:val="00C375A1"/>
    <w:rsid w:val="00C52B00"/>
    <w:rsid w:val="00C54DE7"/>
    <w:rsid w:val="00C55FA2"/>
    <w:rsid w:val="00C60FDC"/>
    <w:rsid w:val="00C663D5"/>
    <w:rsid w:val="00C66865"/>
    <w:rsid w:val="00C7491A"/>
    <w:rsid w:val="00C84107"/>
    <w:rsid w:val="00C8479B"/>
    <w:rsid w:val="00C8745C"/>
    <w:rsid w:val="00C94108"/>
    <w:rsid w:val="00C96E0E"/>
    <w:rsid w:val="00CA5748"/>
    <w:rsid w:val="00CB441D"/>
    <w:rsid w:val="00CB7A91"/>
    <w:rsid w:val="00CF21F6"/>
    <w:rsid w:val="00CF5C28"/>
    <w:rsid w:val="00D16578"/>
    <w:rsid w:val="00D23915"/>
    <w:rsid w:val="00D2584D"/>
    <w:rsid w:val="00D30E35"/>
    <w:rsid w:val="00D43017"/>
    <w:rsid w:val="00D472AC"/>
    <w:rsid w:val="00D631C6"/>
    <w:rsid w:val="00D6525B"/>
    <w:rsid w:val="00D70E01"/>
    <w:rsid w:val="00D732A1"/>
    <w:rsid w:val="00D758D8"/>
    <w:rsid w:val="00DB457D"/>
    <w:rsid w:val="00DD1F86"/>
    <w:rsid w:val="00DD5E11"/>
    <w:rsid w:val="00DE0555"/>
    <w:rsid w:val="00DF2365"/>
    <w:rsid w:val="00E00D1E"/>
    <w:rsid w:val="00E15C58"/>
    <w:rsid w:val="00E175EB"/>
    <w:rsid w:val="00E30D99"/>
    <w:rsid w:val="00E373E3"/>
    <w:rsid w:val="00E4330E"/>
    <w:rsid w:val="00E43EB5"/>
    <w:rsid w:val="00E4410E"/>
    <w:rsid w:val="00E65FCC"/>
    <w:rsid w:val="00E757DF"/>
    <w:rsid w:val="00E76684"/>
    <w:rsid w:val="00E81ED7"/>
    <w:rsid w:val="00E82C3C"/>
    <w:rsid w:val="00E93CC0"/>
    <w:rsid w:val="00EA0CAD"/>
    <w:rsid w:val="00EA52BB"/>
    <w:rsid w:val="00EB30B5"/>
    <w:rsid w:val="00EB39B3"/>
    <w:rsid w:val="00ED05F1"/>
    <w:rsid w:val="00EE5728"/>
    <w:rsid w:val="00EE623C"/>
    <w:rsid w:val="00EF1973"/>
    <w:rsid w:val="00EF4CBB"/>
    <w:rsid w:val="00F153E0"/>
    <w:rsid w:val="00F2121F"/>
    <w:rsid w:val="00F26E15"/>
    <w:rsid w:val="00F32086"/>
    <w:rsid w:val="00F34ECE"/>
    <w:rsid w:val="00F458C9"/>
    <w:rsid w:val="00F45B6D"/>
    <w:rsid w:val="00F53A44"/>
    <w:rsid w:val="00F605B2"/>
    <w:rsid w:val="00F9435F"/>
    <w:rsid w:val="00FA59CD"/>
    <w:rsid w:val="00FB1942"/>
    <w:rsid w:val="00FB4B2E"/>
    <w:rsid w:val="00FC11E7"/>
    <w:rsid w:val="00FC47E1"/>
    <w:rsid w:val="00FC780F"/>
    <w:rsid w:val="00FC7E35"/>
    <w:rsid w:val="00FD090B"/>
    <w:rsid w:val="00FD482F"/>
    <w:rsid w:val="00FD7F71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3B0AC"/>
  <w15:chartTrackingRefBased/>
  <w15:docId w15:val="{BBF52CC2-4A99-46D9-BD4F-6DF3DFBA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CA9"/>
    <w:pPr>
      <w:ind w:firstLineChars="200" w:firstLine="420"/>
    </w:pPr>
  </w:style>
  <w:style w:type="table" w:styleId="a4">
    <w:name w:val="Table Grid"/>
    <w:basedOn w:val="a1"/>
    <w:uiPriority w:val="59"/>
    <w:rsid w:val="006A3CA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0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062B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06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062B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55D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5D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58FA4-AA15-447E-BC3F-2E1CF15C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王菲</dc:creator>
  <cp:keywords/>
  <dc:description/>
  <cp:lastModifiedBy>刘勇进</cp:lastModifiedBy>
  <cp:revision>22</cp:revision>
  <dcterms:created xsi:type="dcterms:W3CDTF">2020-06-17T01:38:00Z</dcterms:created>
  <dcterms:modified xsi:type="dcterms:W3CDTF">2020-06-17T06:24:00Z</dcterms:modified>
</cp:coreProperties>
</file>