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吉静鲜</w:t>
      </w:r>
      <w:r>
        <w:rPr>
          <w:rFonts w:hint="eastAsia"/>
          <w:sz w:val="36"/>
          <w:szCs w:val="36"/>
        </w:rPr>
        <w:t>  北京润平知识产权代理有限公司副总经理，研究员。吉静鲜女士在多年的专利流程管理工作中积累了丰富的实践经验，熟悉专利代理流程各个环节的重点和难点，处理了大量的复杂和疑难专利代理事务，对中国专利法及美国、欧洲、日本、韩国等世界主要国家的专利法有比较深入的了解和研究；有数篇知识产权代理实务方面的文章发表在国内公开出版刊物上；首都专利代理行业师资库师资；北京市代理师协会举办的专利代理流程高级培训班授课老师；陕西省知识产权局专利代理流程培训老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OTMwZDBlNDI3YzE1NzEwMTM2N2M3ODc4NDM4NWYifQ=="/>
  </w:docVars>
  <w:rsids>
    <w:rsidRoot w:val="00000000"/>
    <w:rsid w:val="5CF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2023-05-20T06:14:21Z</dcterms:created>
  <dc:creator>admin</dc:creator>
  <cp:lastModifiedBy>常乐</cp:lastModifiedBy>
  <dcterms:modified xsi:type="dcterms:W3CDTF">2023-05-20T06:14:45Z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0E305396A88E44C9822397A63C4A1041_12</vt:lpwstr>
  </property>
</Properties>
</file>