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F006">
      <w:pPr>
        <w:spacing w:line="600" w:lineRule="exact"/>
        <w:rPr>
          <w:rFonts w:ascii="Times New Roman" w:hAnsi="Times New Roman" w:eastAsia="黑体"/>
          <w:sz w:val="32"/>
          <w:szCs w:val="18"/>
        </w:rPr>
      </w:pPr>
      <w:r>
        <w:rPr>
          <w:rFonts w:ascii="Times New Roman" w:hAnsi="Times New Roman" w:eastAsia="黑体"/>
          <w:sz w:val="32"/>
          <w:szCs w:val="18"/>
        </w:rPr>
        <w:t>附件</w:t>
      </w:r>
      <w:r>
        <w:rPr>
          <w:rFonts w:hint="eastAsia" w:ascii="Times New Roman" w:hAnsi="Times New Roman" w:eastAsia="黑体"/>
          <w:sz w:val="32"/>
          <w:szCs w:val="18"/>
        </w:rPr>
        <w:t>2</w:t>
      </w:r>
    </w:p>
    <w:p w14:paraId="2FB2CCBB">
      <w:pPr>
        <w:spacing w:before="156" w:before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参会回执</w:t>
      </w:r>
    </w:p>
    <w:p w14:paraId="7964F564">
      <w:pPr>
        <w:spacing w:line="360" w:lineRule="exact"/>
        <w:jc w:val="both"/>
        <w:rPr>
          <w:rFonts w:ascii="Times New Roman" w:hAnsi="Times New Roman" w:eastAsia="方正小标宋简体" w:cs="Times New Roman"/>
          <w:sz w:val="28"/>
        </w:rPr>
      </w:pPr>
      <w:r>
        <w:rPr>
          <w:rFonts w:ascii="Times New Roman" w:hAnsi="Times New Roman" w:eastAsia="方正小标宋简体" w:cs="Times New Roman"/>
          <w:sz w:val="28"/>
        </w:rPr>
        <w:t>单位</w:t>
      </w:r>
      <w:r>
        <w:rPr>
          <w:rFonts w:hint="eastAsia" w:ascii="Times New Roman" w:hAnsi="Times New Roman" w:eastAsia="方正小标宋简体" w:cs="Times New Roman"/>
          <w:sz w:val="28"/>
        </w:rPr>
        <w:t>全</w:t>
      </w:r>
      <w:r>
        <w:rPr>
          <w:rFonts w:ascii="Times New Roman" w:hAnsi="Times New Roman" w:eastAsia="方正小标宋简体" w:cs="Times New Roman"/>
          <w:sz w:val="28"/>
        </w:rPr>
        <w:t>称</w:t>
      </w:r>
      <w:r>
        <w:rPr>
          <w:rFonts w:hint="eastAsia" w:ascii="Times New Roman" w:hAnsi="Times New Roman" w:eastAsia="方正小标宋简体" w:cs="Times New Roman"/>
          <w:sz w:val="28"/>
        </w:rPr>
        <w:t>（加盖公章）：</w:t>
      </w:r>
    </w:p>
    <w:tbl>
      <w:tblPr>
        <w:tblStyle w:val="22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23" w:type="dxa"/>
          <w:bottom w:w="57" w:type="dxa"/>
          <w:right w:w="23" w:type="dxa"/>
        </w:tblCellMar>
      </w:tblPr>
      <w:tblGrid>
        <w:gridCol w:w="1049"/>
        <w:gridCol w:w="2505"/>
        <w:gridCol w:w="1596"/>
        <w:gridCol w:w="1620"/>
        <w:gridCol w:w="1485"/>
        <w:gridCol w:w="1815"/>
        <w:gridCol w:w="987"/>
        <w:gridCol w:w="972"/>
        <w:gridCol w:w="852"/>
        <w:gridCol w:w="876"/>
        <w:gridCol w:w="735"/>
      </w:tblGrid>
      <w:tr w14:paraId="520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3" w:type="dxa"/>
            <w:bottom w:w="57" w:type="dxa"/>
            <w:right w:w="23" w:type="dxa"/>
          </w:tblCellMar>
        </w:tblPrEx>
        <w:trPr>
          <w:trHeight w:val="752" w:hRule="atLeast"/>
          <w:jc w:val="center"/>
        </w:trPr>
        <w:tc>
          <w:tcPr>
            <w:tcW w:w="1049" w:type="dxa"/>
            <w:vMerge w:val="restart"/>
            <w:vAlign w:val="center"/>
          </w:tcPr>
          <w:p w14:paraId="3126FB9F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姓名</w:t>
            </w:r>
          </w:p>
        </w:tc>
        <w:tc>
          <w:tcPr>
            <w:tcW w:w="2505" w:type="dxa"/>
            <w:vMerge w:val="restart"/>
            <w:vAlign w:val="center"/>
          </w:tcPr>
          <w:p w14:paraId="3F8FCF6A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工作单位</w:t>
            </w:r>
          </w:p>
        </w:tc>
        <w:tc>
          <w:tcPr>
            <w:tcW w:w="1596" w:type="dxa"/>
            <w:vMerge w:val="restart"/>
            <w:vAlign w:val="center"/>
          </w:tcPr>
          <w:p w14:paraId="0B14E862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职务</w:t>
            </w:r>
            <w:r>
              <w:rPr>
                <w:rFonts w:hint="eastAsia" w:ascii="Times New Roman" w:hAnsi="Times New Roman" w:eastAsia="方正小标宋简体" w:cs="Times New Roman"/>
                <w:sz w:val="28"/>
              </w:rPr>
              <w:t>/职称</w:t>
            </w:r>
          </w:p>
        </w:tc>
        <w:tc>
          <w:tcPr>
            <w:tcW w:w="1620" w:type="dxa"/>
            <w:vMerge w:val="restart"/>
            <w:vAlign w:val="center"/>
          </w:tcPr>
          <w:p w14:paraId="3C23A708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联系方式</w:t>
            </w:r>
          </w:p>
        </w:tc>
        <w:tc>
          <w:tcPr>
            <w:tcW w:w="3300" w:type="dxa"/>
            <w:gridSpan w:val="2"/>
            <w:vMerge w:val="restart"/>
            <w:vAlign w:val="center"/>
          </w:tcPr>
          <w:p w14:paraId="3ECBB6EC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18日上午调研</w:t>
            </w:r>
          </w:p>
          <w:p w14:paraId="28354D7C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</w:rPr>
              <w:t>分组选择</w:t>
            </w:r>
          </w:p>
        </w:tc>
        <w:tc>
          <w:tcPr>
            <w:tcW w:w="1959" w:type="dxa"/>
            <w:gridSpan w:val="2"/>
            <w:vAlign w:val="center"/>
          </w:tcPr>
          <w:p w14:paraId="1FEA480B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住宿</w:t>
            </w:r>
          </w:p>
        </w:tc>
        <w:tc>
          <w:tcPr>
            <w:tcW w:w="2463" w:type="dxa"/>
            <w:gridSpan w:val="3"/>
            <w:vAlign w:val="center"/>
          </w:tcPr>
          <w:p w14:paraId="79DA9819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  <w:r>
              <w:rPr>
                <w:rFonts w:ascii="Times New Roman" w:hAnsi="Times New Roman" w:eastAsia="方正小标宋简体" w:cs="Times New Roman"/>
                <w:sz w:val="28"/>
              </w:rPr>
              <w:t>工作餐</w:t>
            </w:r>
          </w:p>
        </w:tc>
      </w:tr>
      <w:tr w14:paraId="392B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3" w:type="dxa"/>
            <w:bottom w:w="57" w:type="dxa"/>
            <w:right w:w="23" w:type="dxa"/>
          </w:tblCellMar>
        </w:tblPrEx>
        <w:trPr>
          <w:trHeight w:val="979" w:hRule="atLeast"/>
          <w:jc w:val="center"/>
        </w:trPr>
        <w:tc>
          <w:tcPr>
            <w:tcW w:w="1049" w:type="dxa"/>
            <w:vMerge w:val="continue"/>
            <w:vAlign w:val="center"/>
          </w:tcPr>
          <w:p w14:paraId="615274DB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</w:p>
        </w:tc>
        <w:tc>
          <w:tcPr>
            <w:tcW w:w="2505" w:type="dxa"/>
            <w:vMerge w:val="continue"/>
            <w:vAlign w:val="center"/>
          </w:tcPr>
          <w:p w14:paraId="3359E833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</w:p>
        </w:tc>
        <w:tc>
          <w:tcPr>
            <w:tcW w:w="1596" w:type="dxa"/>
            <w:vMerge w:val="continue"/>
            <w:vAlign w:val="center"/>
          </w:tcPr>
          <w:p w14:paraId="1B2DC2EC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59B9BC5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</w:p>
        </w:tc>
        <w:tc>
          <w:tcPr>
            <w:tcW w:w="3300" w:type="dxa"/>
            <w:gridSpan w:val="2"/>
            <w:vMerge w:val="continue"/>
            <w:vAlign w:val="center"/>
          </w:tcPr>
          <w:p w14:paraId="7DB3ABB4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8"/>
              </w:rPr>
            </w:pPr>
          </w:p>
        </w:tc>
        <w:tc>
          <w:tcPr>
            <w:tcW w:w="987" w:type="dxa"/>
            <w:vAlign w:val="center"/>
          </w:tcPr>
          <w:p w14:paraId="70CF221B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17日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晚</w:t>
            </w:r>
          </w:p>
        </w:tc>
        <w:tc>
          <w:tcPr>
            <w:tcW w:w="972" w:type="dxa"/>
            <w:vAlign w:val="center"/>
          </w:tcPr>
          <w:p w14:paraId="555C609D">
            <w:pPr>
              <w:spacing w:line="36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8</w:t>
            </w: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日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晚</w:t>
            </w:r>
          </w:p>
        </w:tc>
        <w:tc>
          <w:tcPr>
            <w:tcW w:w="852" w:type="dxa"/>
            <w:vAlign w:val="center"/>
          </w:tcPr>
          <w:p w14:paraId="53F35C26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17日</w:t>
            </w:r>
          </w:p>
          <w:p w14:paraId="3A22F3F9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晚餐</w:t>
            </w:r>
          </w:p>
        </w:tc>
        <w:tc>
          <w:tcPr>
            <w:tcW w:w="876" w:type="dxa"/>
            <w:vAlign w:val="center"/>
          </w:tcPr>
          <w:p w14:paraId="69F66CF3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8</w:t>
            </w: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日</w:t>
            </w:r>
          </w:p>
          <w:p w14:paraId="2DBE89C9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中餐</w:t>
            </w:r>
          </w:p>
        </w:tc>
        <w:tc>
          <w:tcPr>
            <w:tcW w:w="735" w:type="dxa"/>
            <w:vAlign w:val="center"/>
          </w:tcPr>
          <w:p w14:paraId="01B89FE4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8</w:t>
            </w:r>
            <w:r>
              <w:rPr>
                <w:rFonts w:ascii="Times New Roman" w:hAnsi="Times New Roman" w:eastAsia="方正小标宋简体" w:cs="Times New Roman"/>
                <w:sz w:val="24"/>
                <w:szCs w:val="22"/>
              </w:rPr>
              <w:t>日</w:t>
            </w:r>
          </w:p>
          <w:p w14:paraId="22DAA653">
            <w:pPr>
              <w:spacing w:line="240" w:lineRule="exact"/>
              <w:jc w:val="center"/>
              <w:rPr>
                <w:rFonts w:ascii="Times New Roman" w:hAnsi="Times New Roman" w:eastAsia="方正小标宋简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小标宋简体" w:cs="Times New Roman"/>
                <w:sz w:val="24"/>
                <w:szCs w:val="22"/>
              </w:rPr>
              <w:t>晚餐</w:t>
            </w:r>
          </w:p>
        </w:tc>
      </w:tr>
      <w:tr w14:paraId="4E8C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3" w:type="dxa"/>
            <w:bottom w:w="57" w:type="dxa"/>
            <w:right w:w="23" w:type="dxa"/>
          </w:tblCellMar>
        </w:tblPrEx>
        <w:trPr>
          <w:trHeight w:val="836" w:hRule="atLeast"/>
          <w:jc w:val="center"/>
        </w:trPr>
        <w:tc>
          <w:tcPr>
            <w:tcW w:w="1049" w:type="dxa"/>
            <w:vAlign w:val="center"/>
          </w:tcPr>
          <w:p w14:paraId="58339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505" w:type="dxa"/>
            <w:vAlign w:val="center"/>
          </w:tcPr>
          <w:p w14:paraId="4E2CC8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96" w:type="dxa"/>
            <w:vAlign w:val="center"/>
          </w:tcPr>
          <w:p w14:paraId="2701B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088443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5512B9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□湘江新区</w:t>
            </w:r>
          </w:p>
        </w:tc>
        <w:tc>
          <w:tcPr>
            <w:tcW w:w="1815" w:type="dxa"/>
            <w:vAlign w:val="center"/>
          </w:tcPr>
          <w:p w14:paraId="4A62F8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□长沙经开区</w:t>
            </w:r>
          </w:p>
        </w:tc>
        <w:tc>
          <w:tcPr>
            <w:tcW w:w="987" w:type="dxa"/>
            <w:vAlign w:val="center"/>
          </w:tcPr>
          <w:p w14:paraId="51F49A5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2FD24B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31945D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</w:rPr>
            </w:pPr>
          </w:p>
        </w:tc>
        <w:tc>
          <w:tcPr>
            <w:tcW w:w="876" w:type="dxa"/>
            <w:vAlign w:val="center"/>
          </w:tcPr>
          <w:p w14:paraId="23C74B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</w:rPr>
            </w:pPr>
          </w:p>
        </w:tc>
        <w:tc>
          <w:tcPr>
            <w:tcW w:w="735" w:type="dxa"/>
            <w:vAlign w:val="center"/>
          </w:tcPr>
          <w:p w14:paraId="2FB504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</w:rPr>
            </w:pPr>
          </w:p>
        </w:tc>
      </w:tr>
      <w:tr w14:paraId="2F7E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3" w:type="dxa"/>
            <w:bottom w:w="57" w:type="dxa"/>
            <w:right w:w="23" w:type="dxa"/>
          </w:tblCellMar>
        </w:tblPrEx>
        <w:trPr>
          <w:trHeight w:val="836" w:hRule="atLeast"/>
          <w:jc w:val="center"/>
        </w:trPr>
        <w:tc>
          <w:tcPr>
            <w:tcW w:w="1049" w:type="dxa"/>
            <w:vAlign w:val="center"/>
          </w:tcPr>
          <w:p w14:paraId="7B9A57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505" w:type="dxa"/>
            <w:vAlign w:val="center"/>
          </w:tcPr>
          <w:p w14:paraId="6B2532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96" w:type="dxa"/>
            <w:vAlign w:val="center"/>
          </w:tcPr>
          <w:p w14:paraId="0D17B2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611E59B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646526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□湘江新区</w:t>
            </w:r>
          </w:p>
        </w:tc>
        <w:tc>
          <w:tcPr>
            <w:tcW w:w="1815" w:type="dxa"/>
            <w:vAlign w:val="center"/>
          </w:tcPr>
          <w:p w14:paraId="179299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□长沙经开区</w:t>
            </w:r>
          </w:p>
        </w:tc>
        <w:tc>
          <w:tcPr>
            <w:tcW w:w="987" w:type="dxa"/>
            <w:vAlign w:val="center"/>
          </w:tcPr>
          <w:p w14:paraId="6E18A4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426DFD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52" w:type="dxa"/>
            <w:vAlign w:val="center"/>
          </w:tcPr>
          <w:p w14:paraId="10B46B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876" w:type="dxa"/>
            <w:vAlign w:val="center"/>
          </w:tcPr>
          <w:p w14:paraId="747FBE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735" w:type="dxa"/>
            <w:vAlign w:val="center"/>
          </w:tcPr>
          <w:p w14:paraId="63BB9C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7CF8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23" w:type="dxa"/>
            <w:bottom w:w="57" w:type="dxa"/>
            <w:right w:w="23" w:type="dxa"/>
          </w:tblCellMar>
        </w:tblPrEx>
        <w:trPr>
          <w:trHeight w:val="20" w:hRule="atLeast"/>
          <w:jc w:val="center"/>
        </w:trPr>
        <w:tc>
          <w:tcPr>
            <w:tcW w:w="14492" w:type="dxa"/>
            <w:gridSpan w:val="11"/>
            <w:vAlign w:val="center"/>
          </w:tcPr>
          <w:p w14:paraId="348FAB97">
            <w:pPr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1. 9月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18日上午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调研分为2组：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湘江新区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（生物医药与光电信息） 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长沙经开区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（文化科技融合与先进制造）；</w:t>
            </w:r>
          </w:p>
          <w:p w14:paraId="2513A045">
            <w:pPr>
              <w:pStyle w:val="2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2. 请勾选是否需要协助预定住宿（湖南宾馆）和用餐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</w:tbl>
    <w:p w14:paraId="4CD3F798">
      <w:pPr>
        <w:pStyle w:val="2"/>
        <w:rPr>
          <w:rFonts w:hint="eastAsia"/>
        </w:rPr>
      </w:pPr>
    </w:p>
    <w:sectPr>
      <w:pgSz w:w="16838" w:h="11906" w:orient="landscape"/>
      <w:pgMar w:top="1531" w:right="1440" w:bottom="1531" w:left="1134" w:header="851" w:footer="992" w:gutter="0"/>
      <w:cols w:space="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6D3C57E-E8D6-49A7-91BE-BA4E49E129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B82FD09-6F8B-4387-9F32-1EFE4C6917B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420"/>
  <w:drawingGridVerticalSpacing w:val="15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29"/>
    <w:rsid w:val="00003724"/>
    <w:rsid w:val="00032C99"/>
    <w:rsid w:val="000407AA"/>
    <w:rsid w:val="000A69BB"/>
    <w:rsid w:val="000B750D"/>
    <w:rsid w:val="000C1239"/>
    <w:rsid w:val="000C7840"/>
    <w:rsid w:val="000E4DA2"/>
    <w:rsid w:val="000F6490"/>
    <w:rsid w:val="00110F07"/>
    <w:rsid w:val="00131579"/>
    <w:rsid w:val="0014313B"/>
    <w:rsid w:val="00144BA8"/>
    <w:rsid w:val="001745E9"/>
    <w:rsid w:val="00180429"/>
    <w:rsid w:val="001916DD"/>
    <w:rsid w:val="001A2E29"/>
    <w:rsid w:val="001A3A49"/>
    <w:rsid w:val="001B0276"/>
    <w:rsid w:val="001B6032"/>
    <w:rsid w:val="001F04BD"/>
    <w:rsid w:val="002149FC"/>
    <w:rsid w:val="002B04D4"/>
    <w:rsid w:val="002B6E23"/>
    <w:rsid w:val="002C284A"/>
    <w:rsid w:val="002D3CB4"/>
    <w:rsid w:val="003049AC"/>
    <w:rsid w:val="003246A2"/>
    <w:rsid w:val="00326E0B"/>
    <w:rsid w:val="00355523"/>
    <w:rsid w:val="00384A4D"/>
    <w:rsid w:val="003A145A"/>
    <w:rsid w:val="003C6F05"/>
    <w:rsid w:val="004341EC"/>
    <w:rsid w:val="00443CD5"/>
    <w:rsid w:val="004456DB"/>
    <w:rsid w:val="004641E5"/>
    <w:rsid w:val="00473DE4"/>
    <w:rsid w:val="004817AB"/>
    <w:rsid w:val="00485909"/>
    <w:rsid w:val="0049717E"/>
    <w:rsid w:val="004A01F7"/>
    <w:rsid w:val="004A3BDF"/>
    <w:rsid w:val="004A5787"/>
    <w:rsid w:val="004D24FC"/>
    <w:rsid w:val="004D48C0"/>
    <w:rsid w:val="004F6A82"/>
    <w:rsid w:val="00535305"/>
    <w:rsid w:val="00537F98"/>
    <w:rsid w:val="005427BC"/>
    <w:rsid w:val="00550CCB"/>
    <w:rsid w:val="00562BA1"/>
    <w:rsid w:val="00572284"/>
    <w:rsid w:val="005B39C3"/>
    <w:rsid w:val="005C51D7"/>
    <w:rsid w:val="005D7119"/>
    <w:rsid w:val="005E0A96"/>
    <w:rsid w:val="005E608B"/>
    <w:rsid w:val="005F0553"/>
    <w:rsid w:val="00603275"/>
    <w:rsid w:val="006169D1"/>
    <w:rsid w:val="00637B6E"/>
    <w:rsid w:val="00663387"/>
    <w:rsid w:val="00671965"/>
    <w:rsid w:val="006843A5"/>
    <w:rsid w:val="00685F72"/>
    <w:rsid w:val="006B5657"/>
    <w:rsid w:val="006D4236"/>
    <w:rsid w:val="006D4E49"/>
    <w:rsid w:val="00700A25"/>
    <w:rsid w:val="00704EA2"/>
    <w:rsid w:val="0073263E"/>
    <w:rsid w:val="00735C8C"/>
    <w:rsid w:val="007362C5"/>
    <w:rsid w:val="00743D80"/>
    <w:rsid w:val="007541FA"/>
    <w:rsid w:val="007574D7"/>
    <w:rsid w:val="007932F2"/>
    <w:rsid w:val="007B0231"/>
    <w:rsid w:val="007B3E7F"/>
    <w:rsid w:val="007C633D"/>
    <w:rsid w:val="007F71FA"/>
    <w:rsid w:val="00820C0D"/>
    <w:rsid w:val="00825036"/>
    <w:rsid w:val="00832FFE"/>
    <w:rsid w:val="008371DC"/>
    <w:rsid w:val="00865AB4"/>
    <w:rsid w:val="00866871"/>
    <w:rsid w:val="008F4F33"/>
    <w:rsid w:val="00906BDD"/>
    <w:rsid w:val="009100ED"/>
    <w:rsid w:val="00913985"/>
    <w:rsid w:val="009147DD"/>
    <w:rsid w:val="00925DB9"/>
    <w:rsid w:val="0092700D"/>
    <w:rsid w:val="00927CBB"/>
    <w:rsid w:val="009315F2"/>
    <w:rsid w:val="009C4136"/>
    <w:rsid w:val="009D6828"/>
    <w:rsid w:val="009E72FA"/>
    <w:rsid w:val="00A354DE"/>
    <w:rsid w:val="00A40946"/>
    <w:rsid w:val="00A413CC"/>
    <w:rsid w:val="00A52441"/>
    <w:rsid w:val="00A5585E"/>
    <w:rsid w:val="00A6114E"/>
    <w:rsid w:val="00A91739"/>
    <w:rsid w:val="00A93A33"/>
    <w:rsid w:val="00AA397F"/>
    <w:rsid w:val="00AA6A44"/>
    <w:rsid w:val="00AD054F"/>
    <w:rsid w:val="00AD60BE"/>
    <w:rsid w:val="00AE2CCE"/>
    <w:rsid w:val="00B129EC"/>
    <w:rsid w:val="00B13856"/>
    <w:rsid w:val="00B14F3B"/>
    <w:rsid w:val="00B3541D"/>
    <w:rsid w:val="00B5074C"/>
    <w:rsid w:val="00B55D70"/>
    <w:rsid w:val="00B71478"/>
    <w:rsid w:val="00B96E34"/>
    <w:rsid w:val="00BA13B4"/>
    <w:rsid w:val="00BA1425"/>
    <w:rsid w:val="00BB785A"/>
    <w:rsid w:val="00BD796E"/>
    <w:rsid w:val="00BE3675"/>
    <w:rsid w:val="00C04045"/>
    <w:rsid w:val="00C1031E"/>
    <w:rsid w:val="00C3688E"/>
    <w:rsid w:val="00C52088"/>
    <w:rsid w:val="00C66620"/>
    <w:rsid w:val="00C66DFC"/>
    <w:rsid w:val="00C70037"/>
    <w:rsid w:val="00CD248B"/>
    <w:rsid w:val="00CD5023"/>
    <w:rsid w:val="00CE011F"/>
    <w:rsid w:val="00CF20DD"/>
    <w:rsid w:val="00CF3240"/>
    <w:rsid w:val="00CF676C"/>
    <w:rsid w:val="00D043A0"/>
    <w:rsid w:val="00D17E07"/>
    <w:rsid w:val="00D80C56"/>
    <w:rsid w:val="00D92364"/>
    <w:rsid w:val="00DD336B"/>
    <w:rsid w:val="00E105AF"/>
    <w:rsid w:val="00E1591B"/>
    <w:rsid w:val="00E25794"/>
    <w:rsid w:val="00E47A47"/>
    <w:rsid w:val="00E6732D"/>
    <w:rsid w:val="00E9501C"/>
    <w:rsid w:val="00EA6EC4"/>
    <w:rsid w:val="00EC0E50"/>
    <w:rsid w:val="00EC59E3"/>
    <w:rsid w:val="00EE0665"/>
    <w:rsid w:val="00F149E6"/>
    <w:rsid w:val="00F222EE"/>
    <w:rsid w:val="00F25A0A"/>
    <w:rsid w:val="00F50542"/>
    <w:rsid w:val="00F80FE6"/>
    <w:rsid w:val="00FA43D5"/>
    <w:rsid w:val="00FC3F75"/>
    <w:rsid w:val="00FD0036"/>
    <w:rsid w:val="00FF129D"/>
    <w:rsid w:val="092B5420"/>
    <w:rsid w:val="157315E0"/>
    <w:rsid w:val="17B4716D"/>
    <w:rsid w:val="1B684105"/>
    <w:rsid w:val="22B73A4D"/>
    <w:rsid w:val="384C5303"/>
    <w:rsid w:val="38A2213E"/>
    <w:rsid w:val="392D742B"/>
    <w:rsid w:val="3C4860F6"/>
    <w:rsid w:val="431B00EF"/>
    <w:rsid w:val="43CE111E"/>
    <w:rsid w:val="4B353716"/>
    <w:rsid w:val="4E611D6D"/>
    <w:rsid w:val="573B14AA"/>
    <w:rsid w:val="5BFD9153"/>
    <w:rsid w:val="5C3E16B2"/>
    <w:rsid w:val="5C9465DA"/>
    <w:rsid w:val="602A7E02"/>
    <w:rsid w:val="60FD4A4F"/>
    <w:rsid w:val="64824584"/>
    <w:rsid w:val="66666D50"/>
    <w:rsid w:val="77EE7421"/>
    <w:rsid w:val="79D4DF26"/>
    <w:rsid w:val="7A320184"/>
    <w:rsid w:val="7AA85BC4"/>
    <w:rsid w:val="7BB1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30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31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2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3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4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13">
    <w:name w:val="Body Text"/>
    <w:basedOn w:val="1"/>
    <w:next w:val="14"/>
    <w:link w:val="46"/>
    <w:unhideWhenUsed/>
    <w:qFormat/>
    <w:uiPriority w:val="99"/>
    <w:pPr>
      <w:spacing w:after="12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Body Text Indent"/>
    <w:basedOn w:val="1"/>
    <w:link w:val="44"/>
    <w:unhideWhenUsed/>
    <w:qFormat/>
    <w:uiPriority w:val="99"/>
    <w:pPr>
      <w:spacing w:after="120"/>
      <w:ind w:left="420" w:leftChars="200"/>
    </w:pPr>
  </w:style>
  <w:style w:type="paragraph" w:styleId="16">
    <w:name w:val="endnote text"/>
    <w:basedOn w:val="1"/>
    <w:next w:val="13"/>
    <w:link w:val="47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7">
    <w:name w:val="head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Normal (Web)"/>
    <w:basedOn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styleId="20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Body Text First Indent 2"/>
    <w:basedOn w:val="15"/>
    <w:link w:val="45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  <w14:ligatures w14:val="none"/>
    </w:rPr>
  </w:style>
  <w:style w:type="table" w:styleId="23">
    <w:name w:val="Table Grid"/>
    <w:basedOn w:val="2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0"/>
    <w:rPr>
      <w:b/>
    </w:rPr>
  </w:style>
  <w:style w:type="character" w:customStyle="1" w:styleId="26">
    <w:name w:val="标题 1 字符"/>
    <w:basedOn w:val="24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4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4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4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4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1">
    <w:name w:val="标题 6 字符"/>
    <w:basedOn w:val="24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4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4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4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4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引用1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4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9">
    <w:name w:val="列表段落1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4"/>
    <w:qFormat/>
    <w:uiPriority w:val="21"/>
    <w:rPr>
      <w:i/>
      <w:iCs/>
      <w:color w:val="104862" w:themeColor="accent1" w:themeShade="BF"/>
    </w:rPr>
  </w:style>
  <w:style w:type="paragraph" w:customStyle="1" w:styleId="41">
    <w:name w:val="明显引用1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4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正文文本缩进 字符"/>
    <w:basedOn w:val="24"/>
    <w:link w:val="15"/>
    <w:semiHidden/>
    <w:qFormat/>
    <w:uiPriority w:val="99"/>
  </w:style>
  <w:style w:type="character" w:customStyle="1" w:styleId="45">
    <w:name w:val="正文文本首行缩进 2 字符"/>
    <w:basedOn w:val="44"/>
    <w:link w:val="21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6">
    <w:name w:val="正文文本 字符"/>
    <w:basedOn w:val="24"/>
    <w:link w:val="13"/>
    <w:qFormat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47">
    <w:name w:val="尾注文本 字符"/>
    <w:basedOn w:val="24"/>
    <w:link w:val="16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48">
    <w:name w:val="页眉 字符"/>
    <w:basedOn w:val="24"/>
    <w:link w:val="17"/>
    <w:qFormat/>
    <w:uiPriority w:val="99"/>
    <w:rPr>
      <w:sz w:val="18"/>
      <w:szCs w:val="18"/>
    </w:rPr>
  </w:style>
  <w:style w:type="character" w:customStyle="1" w:styleId="49">
    <w:name w:val="页脚 字符"/>
    <w:basedOn w:val="24"/>
    <w:link w:val="2"/>
    <w:qFormat/>
    <w:uiPriority w:val="99"/>
    <w:rPr>
      <w:sz w:val="18"/>
      <w:szCs w:val="18"/>
    </w:rPr>
  </w:style>
  <w:style w:type="character" w:customStyle="1" w:styleId="50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2">
    <w:name w:val="font31"/>
    <w:basedOn w:val="2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3530</Words>
  <Characters>3969</Characters>
  <Lines>32</Lines>
  <Paragraphs>9</Paragraphs>
  <TotalTime>51</TotalTime>
  <ScaleCrop>false</ScaleCrop>
  <LinksUpToDate>false</LinksUpToDate>
  <CharactersWithSpaces>4055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2025-08-04T19:08:00Z</dcterms:created>
  <dc:creator>智 唐</dc:creator>
  <cp:lastModifiedBy>刘文文</cp:lastModifiedBy>
  <cp:lastPrinted>2025-09-01T09:17:00Z</cp:lastPrinted>
  <dcterms:modified xsi:type="dcterms:W3CDTF">2025-09-02T03:01:15Z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eyJoZGlkIjoiNTczOTMwZDBlNDI3YzE1NzEwMTM2N2M3ODc4NDM4NWYiLCJ1c2VySWQiOiI2NDE1ODM5OTgifQ==</vt:lpwstr>
  </property>
  <property fmtid="{D5CDD505-2E9C-101B-9397-08002B2CF9AE}" pid="4" name="ICV">
    <vt:lpwstr>585BD95FC18E42D8980560E4F0E0E74B_12</vt:lpwstr>
  </property>
</Properties>
</file>