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</w:t>
      </w:r>
      <w:r>
        <w:rPr>
          <w:b/>
          <w:bCs/>
          <w:color w:val="FF0000"/>
          <w:sz w:val="44"/>
          <w:szCs w:val="44"/>
        </w:rPr>
        <w:t xml:space="preserve">                 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相关方</w:t>
      </w:r>
      <w:r>
        <w:rPr>
          <w:rFonts w:hint="eastAsia"/>
          <w:b/>
          <w:bCs/>
          <w:sz w:val="44"/>
          <w:szCs w:val="44"/>
        </w:rPr>
        <w:t xml:space="preserve">安全监督检查表 </w:t>
      </w:r>
      <w:r>
        <w:rPr>
          <w:b/>
          <w:bCs/>
          <w:sz w:val="44"/>
          <w:szCs w:val="44"/>
        </w:rPr>
        <w:t xml:space="preserve">          </w:t>
      </w:r>
      <w: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</w:p>
    <w:p>
      <w:pPr>
        <w:jc w:val="left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相关方名称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        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检查人员：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检查日期：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整改责任人：</w:t>
      </w:r>
      <w:bookmarkEnd w:id="0"/>
    </w:p>
    <w:tbl>
      <w:tblPr>
        <w:tblStyle w:val="5"/>
        <w:tblW w:w="14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942"/>
        <w:gridCol w:w="606"/>
        <w:gridCol w:w="609"/>
        <w:gridCol w:w="424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94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不良现象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描述记录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乙方是否指派专人负责现场安全监督管理并尽职履责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作业人员是否都经过安全培训，知晓风险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作业人员是否按要求规范佩戴头盔、防护手套、防护镜、口罩等安全防护用品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作业人员是否有在禁烟区吸烟、倚靠机械、进入无关区域等违规或不安全行为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是否有非专业人员私自开动机械设备及驳接、拆除电线、电脑等现象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行车、叉车、电工、焊工等</w:t>
            </w:r>
            <w:r>
              <w:rPr>
                <w:rFonts w:hint="eastAsia"/>
                <w:szCs w:val="21"/>
              </w:rPr>
              <w:t>特种作业人员和特种设备操作人是否持证上岗、按规范操作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在职业危害场所工作的人员是否按规定进行职业健康体检，建立个人健康档案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在辐射场所工作人员（含临时务工人员）是否持证上岗、是否佩戴个人剂量计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</w:t>
            </w: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安全管理制度、操作规程、应急预案等制度规定是否完整、有效并清晰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明示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安全警示标识、标线是否完整清晰、有效，危险品或受控品防护措施是否有效 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灭火器、消火栓等消防设施是否规范配置、无遮挡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作业区域内外是否保持整齐、清洁，通道平整、畅通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作业现场地面应无积水、无垃圾、纸箱等杂物、无障碍物、无绊脚物等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原料、构件、成品、半成品是否摆放在规定区域，是否整齐、平稳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有无电线电缆乱拉乱接（架设符合规范），接地、接零是否良好，有无电器设备带电部分裸露等用电隐患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设施设备是否外观正常、运行正常、维护保养正常，其中特种设备是否年检，各类仪表、阀是否在检验周期内使用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动火、起重、有限空间、临时用电、高空等危险作业是否经过审批或备案，并按照规范操作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是否采取措施有效控制作业现场的粉尘、废气、废水、固体废弃物以及噪声、振动对环境的污染和危害，是否随意排放废弃物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是否发生虚惊事件或安全事故、事件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4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其他安全隐患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  <w:tc>
          <w:tcPr>
            <w:tcW w:w="13803" w:type="dxa"/>
            <w:gridSpan w:val="5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1、以上检查内容，由负责该场所的安全员或指定专人进行例行检查，在对应栏目上填写，是打“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”，否打“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>”，不涉及此项内容打“/”。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不良现象必须详细描述清楚，内容包含区域故障/隐患描述、区域操作班组以及操作员姓名、设备名称等。</w:t>
            </w: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3、监督检查中发现问题和隐患，由相关方安全责任人在“整改责任人”栏签字，并将本表复印交对方积极落实整改、反馈整改结果。检查人员应开展回头看对整改落实情况进行记录。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35EAD"/>
    <w:multiLevelType w:val="singleLevel"/>
    <w:tmpl w:val="16C35E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24F020EC"/>
    <w:rsid w:val="00183002"/>
    <w:rsid w:val="001D3917"/>
    <w:rsid w:val="002967AC"/>
    <w:rsid w:val="003E6537"/>
    <w:rsid w:val="00401C25"/>
    <w:rsid w:val="00590B9D"/>
    <w:rsid w:val="005F557B"/>
    <w:rsid w:val="006842B3"/>
    <w:rsid w:val="0086509F"/>
    <w:rsid w:val="00961871"/>
    <w:rsid w:val="00AB61D6"/>
    <w:rsid w:val="00BF6030"/>
    <w:rsid w:val="00C61FF1"/>
    <w:rsid w:val="00E41EA6"/>
    <w:rsid w:val="013A526B"/>
    <w:rsid w:val="04BD66F1"/>
    <w:rsid w:val="11541CCB"/>
    <w:rsid w:val="11C92E4B"/>
    <w:rsid w:val="12821781"/>
    <w:rsid w:val="13DE192A"/>
    <w:rsid w:val="14836BBC"/>
    <w:rsid w:val="17D43EE4"/>
    <w:rsid w:val="18147845"/>
    <w:rsid w:val="1D144794"/>
    <w:rsid w:val="1E1C321D"/>
    <w:rsid w:val="1E231764"/>
    <w:rsid w:val="21B63672"/>
    <w:rsid w:val="22E33C14"/>
    <w:rsid w:val="243129B5"/>
    <w:rsid w:val="2480545A"/>
    <w:rsid w:val="24F020EC"/>
    <w:rsid w:val="254A6EBC"/>
    <w:rsid w:val="25A161C5"/>
    <w:rsid w:val="2A0B7343"/>
    <w:rsid w:val="30E72137"/>
    <w:rsid w:val="31D3074A"/>
    <w:rsid w:val="350C7DCA"/>
    <w:rsid w:val="352C38F9"/>
    <w:rsid w:val="3687363A"/>
    <w:rsid w:val="3821583F"/>
    <w:rsid w:val="3F5633E7"/>
    <w:rsid w:val="405D1416"/>
    <w:rsid w:val="4CAD439C"/>
    <w:rsid w:val="4E341966"/>
    <w:rsid w:val="4F086A0A"/>
    <w:rsid w:val="51201F21"/>
    <w:rsid w:val="51F65B98"/>
    <w:rsid w:val="567D3571"/>
    <w:rsid w:val="5727217C"/>
    <w:rsid w:val="5C043425"/>
    <w:rsid w:val="5E843EC5"/>
    <w:rsid w:val="620941C4"/>
    <w:rsid w:val="62831D61"/>
    <w:rsid w:val="6C564B0B"/>
    <w:rsid w:val="6E9F0D8B"/>
    <w:rsid w:val="709778D5"/>
    <w:rsid w:val="71D45DE2"/>
    <w:rsid w:val="7211378C"/>
    <w:rsid w:val="73CB617F"/>
    <w:rsid w:val="7B1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1225</Characters>
  <Lines>10</Lines>
  <Paragraphs>2</Paragraphs>
  <TotalTime>92</TotalTime>
  <ScaleCrop>false</ScaleCrop>
  <LinksUpToDate>false</LinksUpToDate>
  <CharactersWithSpaces>1437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2023-10-19T01:00:00Z</dcterms:created>
  <dc:creator>WPS_1559604567</dc:creator>
  <cp:lastModifiedBy>蓝色蚂蚁</cp:lastModifiedBy>
  <dcterms:modified xsi:type="dcterms:W3CDTF">2024-04-24T07:25:45Z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0D0C4D50952E4E6E9C98D2A53724C139_11</vt:lpwstr>
  </property>
</Properties>
</file>