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华文中宋"/>
          <w:b/>
          <w:sz w:val="44"/>
          <w:szCs w:val="44"/>
        </w:rPr>
      </w:pPr>
      <w:r>
        <w:rPr>
          <w:rFonts w:hint="eastAsia" w:ascii="Times New Roman" w:hAnsi="Times New Roman" w:eastAsia="华文中宋"/>
          <w:b/>
          <w:sz w:val="44"/>
          <w:szCs w:val="44"/>
        </w:rPr>
        <w:t>新增车辆信息录入申请</w:t>
      </w:r>
    </w:p>
    <w:p>
      <w:pPr>
        <w:jc w:val="left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合肥研究院安保办：</w:t>
      </w:r>
    </w:p>
    <w:p>
      <w:pPr>
        <w:spacing w:line="480" w:lineRule="exact"/>
        <w:ind w:firstLine="612"/>
        <w:jc w:val="left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由于工作需要</w:t>
      </w:r>
      <w:r>
        <w:rPr>
          <w:rFonts w:ascii="Times New Roman" w:hAnsi="Times New Roman" w:eastAsia="仿宋_GB2312"/>
          <w:sz w:val="26"/>
          <w:szCs w:val="26"/>
        </w:rPr>
        <w:t>，我所</w:t>
      </w:r>
      <w:r>
        <w:rPr>
          <w:rFonts w:hint="eastAsia" w:ascii="Times New Roman" w:hAnsi="Times New Roman" w:eastAsia="仿宋_GB2312"/>
          <w:sz w:val="26"/>
          <w:szCs w:val="26"/>
        </w:rPr>
        <w:t>/部门</w:t>
      </w:r>
      <w:r>
        <w:rPr>
          <w:rFonts w:ascii="Times New Roman" w:hAnsi="Times New Roman" w:eastAsia="仿宋_GB2312"/>
          <w:sz w:val="26"/>
          <w:szCs w:val="26"/>
        </w:rPr>
        <w:t>申请将以下</w:t>
      </w:r>
      <w:r>
        <w:rPr>
          <w:rFonts w:hint="eastAsia" w:ascii="Times New Roman" w:hAnsi="Times New Roman" w:eastAsia="仿宋_GB2312"/>
          <w:sz w:val="26"/>
          <w:szCs w:val="26"/>
        </w:rPr>
        <w:t>新增车辆</w:t>
      </w:r>
      <w:r>
        <w:rPr>
          <w:rFonts w:ascii="Times New Roman" w:hAnsi="Times New Roman" w:eastAsia="仿宋_GB2312"/>
          <w:sz w:val="26"/>
          <w:szCs w:val="26"/>
        </w:rPr>
        <w:t>纳入研究院车辆识别系统</w:t>
      </w:r>
      <w:r>
        <w:rPr>
          <w:rFonts w:hint="eastAsia" w:ascii="Times New Roman" w:hAnsi="Times New Roman" w:eastAsia="仿宋_GB2312"/>
          <w:sz w:val="26"/>
          <w:szCs w:val="26"/>
        </w:rPr>
        <w:t>。</w:t>
      </w:r>
      <w:r>
        <w:rPr>
          <w:rFonts w:ascii="Times New Roman" w:hAnsi="Times New Roman" w:eastAsia="仿宋_GB2312"/>
          <w:sz w:val="26"/>
          <w:szCs w:val="26"/>
        </w:rPr>
        <w:t>我们</w:t>
      </w:r>
      <w:r>
        <w:rPr>
          <w:rFonts w:hint="eastAsia" w:ascii="Times New Roman" w:hAnsi="Times New Roman" w:eastAsia="仿宋_GB2312"/>
          <w:sz w:val="26"/>
          <w:szCs w:val="26"/>
        </w:rPr>
        <w:t>已</w:t>
      </w:r>
      <w:r>
        <w:rPr>
          <w:rFonts w:ascii="Times New Roman" w:hAnsi="Times New Roman" w:eastAsia="仿宋_GB2312"/>
          <w:sz w:val="26"/>
          <w:szCs w:val="26"/>
        </w:rPr>
        <w:t>对这些车辆信息进行了核实，</w:t>
      </w:r>
      <w:r>
        <w:rPr>
          <w:rFonts w:hint="eastAsia" w:ascii="Times New Roman" w:hAnsi="Times New Roman" w:eastAsia="仿宋_GB2312"/>
          <w:sz w:val="26"/>
          <w:szCs w:val="26"/>
        </w:rPr>
        <w:t>信息</w:t>
      </w:r>
      <w:r>
        <w:rPr>
          <w:rFonts w:ascii="Times New Roman" w:hAnsi="Times New Roman" w:eastAsia="仿宋_GB2312"/>
          <w:sz w:val="26"/>
          <w:szCs w:val="26"/>
        </w:rPr>
        <w:t>真实有效，确属单位职工</w:t>
      </w:r>
      <w:r>
        <w:rPr>
          <w:rFonts w:hint="eastAsia" w:ascii="Times New Roman" w:hAnsi="Times New Roman" w:eastAsia="仿宋_GB2312"/>
          <w:sz w:val="26"/>
          <w:szCs w:val="26"/>
        </w:rPr>
        <w:t>/研究生</w:t>
      </w:r>
      <w:r>
        <w:rPr>
          <w:rFonts w:ascii="Times New Roman" w:hAnsi="Times New Roman" w:eastAsia="仿宋_GB2312"/>
          <w:sz w:val="26"/>
          <w:szCs w:val="26"/>
        </w:rPr>
        <w:t>本人车辆</w:t>
      </w:r>
      <w:r>
        <w:rPr>
          <w:rFonts w:hint="eastAsia" w:ascii="Times New Roman" w:hAnsi="Times New Roman" w:eastAsia="仿宋_GB2312"/>
          <w:sz w:val="26"/>
          <w:szCs w:val="26"/>
        </w:rPr>
        <w:t>或</w:t>
      </w:r>
      <w:r>
        <w:rPr>
          <w:rFonts w:ascii="Times New Roman" w:hAnsi="Times New Roman" w:eastAsia="仿宋_GB2312"/>
          <w:sz w:val="26"/>
          <w:szCs w:val="26"/>
        </w:rPr>
        <w:t>长期合作</w:t>
      </w:r>
      <w:r>
        <w:rPr>
          <w:rFonts w:hint="eastAsia" w:ascii="Times New Roman" w:hAnsi="Times New Roman" w:eastAsia="仿宋_GB2312"/>
          <w:sz w:val="26"/>
          <w:szCs w:val="26"/>
        </w:rPr>
        <w:t>因公</w:t>
      </w:r>
      <w:r>
        <w:rPr>
          <w:rFonts w:ascii="Times New Roman" w:hAnsi="Times New Roman" w:eastAsia="仿宋_GB2312"/>
          <w:sz w:val="26"/>
          <w:szCs w:val="26"/>
        </w:rPr>
        <w:t>来岛车辆，并对车辆登记人</w:t>
      </w:r>
      <w:r>
        <w:rPr>
          <w:rFonts w:hint="eastAsia" w:ascii="Times New Roman" w:hAnsi="Times New Roman" w:eastAsia="仿宋_GB2312"/>
          <w:sz w:val="26"/>
          <w:szCs w:val="26"/>
        </w:rPr>
        <w:t>提出了园区内文明</w:t>
      </w:r>
      <w:r>
        <w:rPr>
          <w:rFonts w:ascii="Times New Roman" w:hAnsi="Times New Roman" w:eastAsia="仿宋_GB2312"/>
          <w:sz w:val="26"/>
          <w:szCs w:val="26"/>
        </w:rPr>
        <w:t>驾驶和</w:t>
      </w:r>
      <w:r>
        <w:rPr>
          <w:rFonts w:hint="eastAsia" w:ascii="Times New Roman" w:hAnsi="Times New Roman" w:eastAsia="仿宋_GB2312"/>
          <w:sz w:val="26"/>
          <w:szCs w:val="26"/>
        </w:rPr>
        <w:t>规范停车</w:t>
      </w:r>
      <w:r>
        <w:rPr>
          <w:rFonts w:ascii="Times New Roman" w:hAnsi="Times New Roman" w:eastAsia="仿宋_GB2312"/>
          <w:sz w:val="26"/>
          <w:szCs w:val="26"/>
        </w:rPr>
        <w:t>的</w:t>
      </w:r>
      <w:r>
        <w:rPr>
          <w:rFonts w:hint="eastAsia" w:ascii="Times New Roman" w:hAnsi="Times New Roman" w:eastAsia="仿宋_GB2312"/>
          <w:sz w:val="26"/>
          <w:szCs w:val="26"/>
        </w:rPr>
        <w:t>要求。请予以</w:t>
      </w:r>
      <w:r>
        <w:rPr>
          <w:rFonts w:ascii="Times New Roman" w:hAnsi="Times New Roman" w:eastAsia="仿宋_GB2312"/>
          <w:sz w:val="26"/>
          <w:szCs w:val="26"/>
        </w:rPr>
        <w:t>办理</w:t>
      </w:r>
      <w:r>
        <w:rPr>
          <w:rFonts w:hint="eastAsia" w:ascii="Times New Roman" w:hAnsi="Times New Roman" w:eastAsia="仿宋_GB2312"/>
          <w:sz w:val="26"/>
          <w:szCs w:val="26"/>
        </w:rPr>
        <w:t>，</w:t>
      </w:r>
      <w:r>
        <w:rPr>
          <w:rFonts w:ascii="Times New Roman" w:hAnsi="Times New Roman" w:eastAsia="仿宋_GB2312"/>
          <w:sz w:val="26"/>
          <w:szCs w:val="26"/>
        </w:rPr>
        <w:t>为感！</w:t>
      </w:r>
    </w:p>
    <w:tbl>
      <w:tblPr>
        <w:tblStyle w:val="2"/>
        <w:tblpPr w:leftFromText="180" w:rightFromText="180" w:vertAnchor="page" w:horzAnchor="page" w:tblpX="617" w:tblpY="2913"/>
        <w:tblW w:w="15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099"/>
        <w:gridCol w:w="1134"/>
        <w:gridCol w:w="1728"/>
        <w:gridCol w:w="1568"/>
        <w:gridCol w:w="1535"/>
        <w:gridCol w:w="1892"/>
        <w:gridCol w:w="1904"/>
        <w:gridCol w:w="1292"/>
        <w:gridCol w:w="1223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83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2"/>
                <w:szCs w:val="24"/>
              </w:rPr>
              <w:t>序号</w:t>
            </w:r>
          </w:p>
        </w:tc>
        <w:tc>
          <w:tcPr>
            <w:tcW w:w="1099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2"/>
                <w:szCs w:val="24"/>
              </w:rPr>
              <w:t>工号</w:t>
            </w:r>
          </w:p>
        </w:tc>
        <w:tc>
          <w:tcPr>
            <w:tcW w:w="1134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登记人</w:t>
            </w:r>
          </w:p>
        </w:tc>
        <w:tc>
          <w:tcPr>
            <w:tcW w:w="1728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Cs w:val="21"/>
              </w:rPr>
              <w:t>科研单元</w:t>
            </w:r>
          </w:p>
          <w:p>
            <w:pPr>
              <w:widowControl/>
              <w:jc w:val="center"/>
              <w:rPr>
                <w:rFonts w:hint="default" w:ascii="黑体" w:hAnsi="黑体" w:eastAsia="黑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Cs w:val="21"/>
              </w:rPr>
              <w:t>/处室/支撑部门</w:t>
            </w:r>
            <w:r>
              <w:rPr>
                <w:rFonts w:hint="eastAsia" w:ascii="黑体" w:hAnsi="黑体" w:eastAsia="黑体" w:cs="宋体"/>
                <w:b/>
                <w:color w:val="000000"/>
                <w:kern w:val="0"/>
                <w:szCs w:val="21"/>
                <w:lang w:val="en-US" w:eastAsia="zh-CN"/>
              </w:rPr>
              <w:t>/单位</w:t>
            </w:r>
          </w:p>
        </w:tc>
        <w:tc>
          <w:tcPr>
            <w:tcW w:w="1568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具体部门</w:t>
            </w:r>
          </w:p>
        </w:tc>
        <w:tc>
          <w:tcPr>
            <w:tcW w:w="1535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车牌号</w:t>
            </w:r>
          </w:p>
        </w:tc>
        <w:tc>
          <w:tcPr>
            <w:tcW w:w="1892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904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车辆类型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轿车、SUV等</w:t>
            </w: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92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品牌</w:t>
            </w: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1223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车身颜色</w:t>
            </w:r>
          </w:p>
        </w:tc>
        <w:tc>
          <w:tcPr>
            <w:tcW w:w="1643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9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BFBFBF" w:themeColor="background1" w:themeShade="BF"/>
                <w:sz w:val="22"/>
                <w:lang w:val="en-US" w:eastAsia="zh-CN"/>
              </w:rPr>
            </w:pPr>
            <w:r>
              <w:rPr>
                <w:rFonts w:hint="eastAsia" w:eastAsia="宋体"/>
                <w:color w:val="BFBFBF" w:themeColor="background1" w:themeShade="BF"/>
                <w:sz w:val="22"/>
                <w:lang w:val="en-US" w:eastAsia="zh-CN"/>
              </w:rPr>
              <w:t>1234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BFBFBF" w:themeColor="background1" w:themeShade="BF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BFBFBF" w:themeColor="background1" w:themeShade="BF"/>
                <w:sz w:val="22"/>
                <w:lang w:val="en-US" w:eastAsia="zh-CN"/>
              </w:rPr>
              <w:t>张三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BFBFBF" w:themeColor="background1" w:themeShade="BF"/>
                <w:sz w:val="22"/>
              </w:rPr>
            </w:pPr>
            <w:r>
              <w:rPr>
                <w:rFonts w:hint="eastAsia" w:ascii="仿宋_GB2312" w:eastAsia="仿宋_GB2312"/>
                <w:color w:val="BFBFBF" w:themeColor="background1" w:themeShade="BF"/>
                <w:sz w:val="22"/>
              </w:rPr>
              <w:t>XX所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BFBFBF" w:themeColor="background1" w:themeShade="BF"/>
                <w:sz w:val="22"/>
              </w:rPr>
            </w:pPr>
            <w:r>
              <w:rPr>
                <w:rFonts w:hint="eastAsia" w:ascii="仿宋_GB2312" w:eastAsia="仿宋_GB2312"/>
                <w:color w:val="BFBFBF" w:themeColor="background1" w:themeShade="BF"/>
                <w:sz w:val="22"/>
              </w:rPr>
              <w:t>xx中心/室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BFBFBF" w:themeColor="background1" w:themeShade="BF"/>
                <w:sz w:val="22"/>
              </w:rPr>
            </w:pPr>
            <w:r>
              <w:rPr>
                <w:rFonts w:hint="eastAsia" w:ascii="仿宋_GB2312" w:eastAsia="仿宋_GB2312"/>
                <w:color w:val="BFBFBF" w:themeColor="background1" w:themeShade="BF"/>
                <w:sz w:val="22"/>
              </w:rPr>
              <w:t>皖AXXXXX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BFBFBF" w:themeColor="background1" w:themeShade="BF"/>
                <w:sz w:val="22"/>
              </w:rPr>
            </w:pPr>
            <w:r>
              <w:rPr>
                <w:rFonts w:hint="eastAsia" w:ascii="仿宋_GB2312" w:eastAsia="仿宋_GB2312"/>
                <w:color w:val="BFBFBF" w:themeColor="background1" w:themeShade="BF"/>
                <w:sz w:val="22"/>
              </w:rPr>
              <w:t>XXXXXXXXXXX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BFBFBF" w:themeColor="background1" w:themeShade="BF"/>
                <w:sz w:val="22"/>
              </w:rPr>
            </w:pPr>
            <w:r>
              <w:rPr>
                <w:rFonts w:hint="eastAsia" w:ascii="仿宋_GB2312" w:eastAsia="仿宋_GB2312"/>
                <w:color w:val="BFBFBF" w:themeColor="background1" w:themeShade="BF"/>
                <w:sz w:val="22"/>
              </w:rPr>
              <w:t>小轿车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BFBFBF" w:themeColor="background1" w:themeShade="BF"/>
                <w:sz w:val="22"/>
              </w:rPr>
            </w:pPr>
            <w:r>
              <w:rPr>
                <w:rFonts w:hint="eastAsia" w:ascii="仿宋_GB2312" w:eastAsia="仿宋_GB2312"/>
                <w:color w:val="BFBFBF" w:themeColor="background1" w:themeShade="BF"/>
                <w:sz w:val="22"/>
              </w:rPr>
              <w:t>大众速腾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BFBFBF" w:themeColor="background1" w:themeShade="BF"/>
                <w:sz w:val="22"/>
              </w:rPr>
            </w:pPr>
            <w:r>
              <w:rPr>
                <w:rFonts w:hint="eastAsia" w:ascii="仿宋_GB2312" w:eastAsia="仿宋_GB2312"/>
                <w:color w:val="BFBFBF" w:themeColor="background1" w:themeShade="BF"/>
                <w:sz w:val="22"/>
              </w:rPr>
              <w:t>白色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宋体" w:eastAsiaTheme="minorEastAsia"/>
                <w:color w:val="BFBFBF" w:themeColor="background1" w:themeShade="BF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BFBFBF" w:themeColor="background1" w:themeShade="BF"/>
                <w:kern w:val="0"/>
                <w:sz w:val="22"/>
                <w:lang w:val="en-US" w:eastAsia="zh-CN"/>
              </w:rPr>
              <w:t>20XX/XX/XX授权止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6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6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6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6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6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6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6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360" w:lineRule="exac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注：1.此表仅用于</w:t>
      </w:r>
      <w:r>
        <w:rPr>
          <w:rFonts w:hint="eastAsia" w:ascii="Times New Roman" w:hAnsi="Times New Roman" w:eastAsia="仿宋_GB2312"/>
          <w:b/>
          <w:sz w:val="24"/>
        </w:rPr>
        <w:t>新增车辆信息</w:t>
      </w:r>
      <w:r>
        <w:rPr>
          <w:rFonts w:hint="eastAsia" w:ascii="Times New Roman" w:hAnsi="Times New Roman" w:eastAsia="仿宋_GB2312"/>
          <w:sz w:val="24"/>
        </w:rPr>
        <w:t>填报，不接受个人申请，由</w:t>
      </w:r>
      <w:r>
        <w:rPr>
          <w:rFonts w:ascii="Times New Roman" w:hAnsi="Times New Roman" w:eastAsia="仿宋_GB2312"/>
          <w:sz w:val="24"/>
        </w:rPr>
        <w:t>各科研单元</w:t>
      </w:r>
      <w:r>
        <w:rPr>
          <w:rFonts w:hint="eastAsia" w:ascii="Times New Roman" w:hAnsi="Times New Roman" w:eastAsia="仿宋_GB2312"/>
          <w:sz w:val="24"/>
        </w:rPr>
        <w:t>/职能处室/支撑部门统一填报</w:t>
      </w:r>
      <w:r>
        <w:rPr>
          <w:rFonts w:ascii="Times New Roman" w:hAnsi="Times New Roman" w:eastAsia="仿宋_GB2312"/>
          <w:sz w:val="24"/>
        </w:rPr>
        <w:t>，</w:t>
      </w:r>
      <w:r>
        <w:rPr>
          <w:rFonts w:ascii="Times New Roman" w:hAnsi="Times New Roman" w:eastAsia="仿宋_GB2312"/>
          <w:b/>
          <w:bCs/>
          <w:color w:val="FF0000"/>
          <w:sz w:val="24"/>
        </w:rPr>
        <w:t>在册职工</w:t>
      </w:r>
      <w:r>
        <w:rPr>
          <w:rFonts w:hint="eastAsia" w:ascii="Times New Roman" w:hAnsi="Times New Roman" w:eastAsia="仿宋_GB2312"/>
          <w:b/>
          <w:bCs/>
          <w:color w:val="FF0000"/>
          <w:sz w:val="24"/>
        </w:rPr>
        <w:t>务必</w:t>
      </w:r>
      <w:r>
        <w:rPr>
          <w:rFonts w:ascii="Times New Roman" w:hAnsi="Times New Roman" w:eastAsia="仿宋_GB2312"/>
          <w:b/>
          <w:bCs/>
          <w:color w:val="FF0000"/>
          <w:sz w:val="24"/>
        </w:rPr>
        <w:t>填写准确工号</w:t>
      </w:r>
      <w:r>
        <w:rPr>
          <w:rFonts w:hint="eastAsia" w:ascii="Times New Roman" w:hAnsi="Times New Roman" w:eastAsia="仿宋_GB2312"/>
          <w:b/>
          <w:bCs/>
          <w:color w:val="FF0000"/>
          <w:sz w:val="24"/>
        </w:rPr>
        <w:t>，</w:t>
      </w:r>
      <w:r>
        <w:rPr>
          <w:rFonts w:hint="eastAsia" w:ascii="Times New Roman" w:hAnsi="Times New Roman" w:eastAsia="仿宋_GB2312"/>
          <w:b/>
          <w:bCs/>
          <w:color w:val="FF0000"/>
          <w:sz w:val="24"/>
        </w:rPr>
        <w:t>无工号人员填写0；</w:t>
      </w:r>
      <w:bookmarkStart w:id="0" w:name="_GoBack"/>
      <w:bookmarkEnd w:id="0"/>
    </w:p>
    <w:p>
      <w:pPr>
        <w:spacing w:line="360" w:lineRule="exac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 xml:space="preserve">    2.</w:t>
      </w:r>
      <w:r>
        <w:rPr>
          <w:rFonts w:hint="eastAsia" w:ascii="Times New Roman" w:hAnsi="Times New Roman" w:eastAsia="仿宋_GB2312"/>
          <w:sz w:val="24"/>
          <w:lang w:val="en-US" w:eastAsia="zh-CN"/>
        </w:rPr>
        <w:t>登记车辆必须为</w:t>
      </w:r>
      <w:r>
        <w:rPr>
          <w:rFonts w:hint="eastAsia" w:ascii="Times New Roman" w:hAnsi="Times New Roman" w:eastAsia="仿宋_GB2312"/>
          <w:b/>
          <w:sz w:val="24"/>
        </w:rPr>
        <w:t>登记人</w:t>
      </w:r>
      <w:r>
        <w:rPr>
          <w:rFonts w:hint="eastAsia" w:ascii="Times New Roman" w:hAnsi="Times New Roman" w:eastAsia="仿宋_GB2312"/>
          <w:b/>
          <w:sz w:val="24"/>
          <w:lang w:val="en-US" w:eastAsia="zh-CN"/>
        </w:rPr>
        <w:t>本人或配偶所有，登记人对</w:t>
      </w:r>
      <w:r>
        <w:rPr>
          <w:rFonts w:hint="eastAsia" w:ascii="Times New Roman" w:hAnsi="Times New Roman" w:eastAsia="仿宋_GB2312"/>
          <w:sz w:val="24"/>
        </w:rPr>
        <w:t>车辆在科学岛园区所有违规行为负相应责任</w:t>
      </w:r>
      <w:r>
        <w:rPr>
          <w:rFonts w:hint="eastAsia" w:ascii="Times New Roman" w:hAnsi="Times New Roman" w:eastAsia="仿宋_GB2312"/>
          <w:sz w:val="24"/>
          <w:lang w:eastAsia="zh-CN"/>
        </w:rPr>
        <w:t>，</w:t>
      </w:r>
      <w:r>
        <w:rPr>
          <w:rFonts w:hint="eastAsia" w:ascii="Times New Roman" w:hAnsi="Times New Roman" w:eastAsia="仿宋_GB2312"/>
          <w:b/>
          <w:bCs/>
          <w:sz w:val="24"/>
          <w:lang w:val="en-US" w:eastAsia="zh-CN"/>
        </w:rPr>
        <w:t>经办人</w:t>
      </w:r>
      <w:r>
        <w:rPr>
          <w:rFonts w:hint="eastAsia" w:ascii="Times New Roman" w:hAnsi="Times New Roman" w:eastAsia="仿宋_GB2312"/>
          <w:sz w:val="24"/>
          <w:lang w:val="en-US" w:eastAsia="zh-CN"/>
        </w:rPr>
        <w:t>负审核责任</w:t>
      </w:r>
      <w:r>
        <w:rPr>
          <w:rFonts w:hint="eastAsia" w:ascii="Times New Roman" w:hAnsi="Times New Roman" w:eastAsia="仿宋_GB2312"/>
          <w:sz w:val="24"/>
        </w:rPr>
        <w:t>；</w:t>
      </w:r>
    </w:p>
    <w:p>
      <w:pPr>
        <w:spacing w:line="360" w:lineRule="exact"/>
        <w:rPr>
          <w:rFonts w:hint="eastAsia" w:ascii="Times New Roman" w:hAnsi="Times New Roman" w:eastAsia="仿宋_GB2312"/>
          <w:sz w:val="24"/>
          <w:lang w:eastAsia="zh-CN"/>
        </w:rPr>
      </w:pPr>
      <w:r>
        <w:rPr>
          <w:rFonts w:hint="eastAsia" w:ascii="Times New Roman" w:hAnsi="Times New Roman" w:eastAsia="仿宋_GB2312"/>
          <w:sz w:val="24"/>
        </w:rPr>
        <w:t xml:space="preserve">    3.车辆识别</w:t>
      </w:r>
      <w:r>
        <w:rPr>
          <w:rFonts w:ascii="Times New Roman" w:hAnsi="Times New Roman" w:eastAsia="仿宋_GB2312"/>
          <w:sz w:val="24"/>
        </w:rPr>
        <w:t>系统配备大数据追踪和分析功能，</w:t>
      </w:r>
      <w:r>
        <w:rPr>
          <w:rFonts w:hint="eastAsia" w:ascii="Times New Roman" w:hAnsi="Times New Roman" w:eastAsia="仿宋_GB2312"/>
          <w:b/>
          <w:sz w:val="24"/>
        </w:rPr>
        <w:t>一经</w:t>
      </w:r>
      <w:r>
        <w:rPr>
          <w:rFonts w:ascii="Times New Roman" w:hAnsi="Times New Roman" w:eastAsia="仿宋_GB2312"/>
          <w:b/>
          <w:sz w:val="24"/>
        </w:rPr>
        <w:t>查实违规申报</w:t>
      </w:r>
      <w:r>
        <w:rPr>
          <w:rFonts w:hint="eastAsia" w:ascii="Times New Roman" w:hAnsi="Times New Roman" w:eastAsia="仿宋_GB2312"/>
          <w:b/>
          <w:sz w:val="24"/>
        </w:rPr>
        <w:t>车辆</w:t>
      </w:r>
      <w:r>
        <w:rPr>
          <w:rFonts w:ascii="Times New Roman" w:hAnsi="Times New Roman" w:eastAsia="仿宋_GB2312"/>
          <w:sz w:val="24"/>
        </w:rPr>
        <w:t>（</w:t>
      </w:r>
      <w:r>
        <w:rPr>
          <w:rFonts w:hint="eastAsia" w:ascii="Times New Roman" w:hAnsi="Times New Roman" w:eastAsia="仿宋_GB2312"/>
          <w:sz w:val="24"/>
        </w:rPr>
        <w:t>如登记</w:t>
      </w:r>
      <w:r>
        <w:rPr>
          <w:rFonts w:ascii="Times New Roman" w:hAnsi="Times New Roman" w:eastAsia="仿宋_GB2312"/>
          <w:sz w:val="24"/>
        </w:rPr>
        <w:t>穿岛</w:t>
      </w:r>
      <w:r>
        <w:rPr>
          <w:rFonts w:hint="eastAsia" w:ascii="Times New Roman" w:hAnsi="Times New Roman" w:eastAsia="仿宋_GB2312"/>
          <w:sz w:val="24"/>
        </w:rPr>
        <w:t>、</w:t>
      </w:r>
      <w:r>
        <w:rPr>
          <w:rFonts w:ascii="Times New Roman" w:hAnsi="Times New Roman" w:eastAsia="仿宋_GB2312"/>
          <w:sz w:val="24"/>
        </w:rPr>
        <w:t>游玩等非工作</w:t>
      </w:r>
      <w:r>
        <w:rPr>
          <w:rFonts w:hint="eastAsia" w:ascii="Times New Roman" w:hAnsi="Times New Roman" w:eastAsia="仿宋_GB2312"/>
          <w:sz w:val="24"/>
        </w:rPr>
        <w:t>车辆或</w:t>
      </w:r>
      <w:r>
        <w:rPr>
          <w:rFonts w:ascii="Times New Roman" w:hAnsi="Times New Roman" w:eastAsia="仿宋_GB2312"/>
          <w:sz w:val="24"/>
        </w:rPr>
        <w:t>借</w:t>
      </w:r>
      <w:r>
        <w:rPr>
          <w:rFonts w:hint="eastAsia" w:ascii="Times New Roman" w:hAnsi="Times New Roman" w:eastAsia="仿宋_GB2312"/>
          <w:sz w:val="24"/>
        </w:rPr>
        <w:t>名</w:t>
      </w:r>
      <w:r>
        <w:rPr>
          <w:rFonts w:ascii="Times New Roman" w:hAnsi="Times New Roman" w:eastAsia="仿宋_GB2312"/>
          <w:sz w:val="24"/>
        </w:rPr>
        <w:t>登记等）</w:t>
      </w:r>
      <w:r>
        <w:rPr>
          <w:rFonts w:hint="eastAsia" w:ascii="Times New Roman" w:hAnsi="Times New Roman" w:eastAsia="仿宋_GB2312"/>
          <w:sz w:val="24"/>
        </w:rPr>
        <w:t>，</w:t>
      </w:r>
      <w:r>
        <w:rPr>
          <w:rFonts w:ascii="Times New Roman" w:hAnsi="Times New Roman" w:eastAsia="仿宋_GB2312"/>
          <w:sz w:val="24"/>
        </w:rPr>
        <w:t>登记人名下车辆全部纳入黑名单</w:t>
      </w:r>
      <w:r>
        <w:rPr>
          <w:rFonts w:hint="eastAsia" w:ascii="Times New Roman" w:hAnsi="Times New Roman" w:eastAsia="仿宋_GB2312"/>
          <w:sz w:val="24"/>
          <w:lang w:eastAsia="zh-CN"/>
        </w:rPr>
        <w:t>。</w:t>
      </w:r>
    </w:p>
    <w:p>
      <w:pPr>
        <w:spacing w:line="360" w:lineRule="exact"/>
        <w:ind w:firstLine="480"/>
        <w:rPr>
          <w:rFonts w:hint="eastAsia"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color w:val="auto"/>
          <w:sz w:val="24"/>
          <w:u w:val="none"/>
        </w:rPr>
        <w:t>4.</w:t>
      </w:r>
      <w:r>
        <w:rPr>
          <w:rFonts w:hint="eastAsia" w:ascii="Times New Roman" w:hAnsi="Times New Roman" w:eastAsia="仿宋_GB2312"/>
          <w:color w:val="auto"/>
          <w:sz w:val="24"/>
          <w:u w:val="none"/>
          <w:lang w:val="en-US" w:eastAsia="zh-CN"/>
        </w:rPr>
        <w:t>各研究单元盖</w:t>
      </w:r>
      <w:r>
        <w:rPr>
          <w:rFonts w:hint="eastAsia" w:ascii="Times New Roman" w:hAnsi="Times New Roman" w:eastAsia="仿宋_GB2312"/>
          <w:b/>
          <w:bCs/>
          <w:color w:val="auto"/>
          <w:sz w:val="24"/>
          <w:u w:val="none"/>
          <w:lang w:val="en-US" w:eastAsia="zh-CN"/>
        </w:rPr>
        <w:t>综合办章，处室、支撑部门盖本部门章</w:t>
      </w:r>
      <w:r>
        <w:rPr>
          <w:rFonts w:hint="eastAsia" w:ascii="Times New Roman" w:hAnsi="Times New Roman" w:eastAsia="仿宋_GB2312"/>
          <w:color w:val="auto"/>
          <w:sz w:val="24"/>
          <w:u w:val="none"/>
          <w:lang w:eastAsia="zh-CN"/>
        </w:rPr>
        <w:t>；</w:t>
      </w:r>
      <w:r>
        <w:rPr>
          <w:rFonts w:hint="eastAsia" w:ascii="Times New Roman" w:hAnsi="Times New Roman" w:eastAsia="仿宋_GB2312"/>
          <w:b/>
          <w:color w:val="auto"/>
          <w:sz w:val="24"/>
          <w:u w:val="none"/>
        </w:rPr>
        <w:t>研究生由研究生处统一申报，</w:t>
      </w:r>
      <w:r>
        <w:rPr>
          <w:rFonts w:hint="eastAsia" w:ascii="Times New Roman" w:hAnsi="Times New Roman" w:eastAsia="仿宋_GB2312"/>
          <w:color w:val="auto"/>
          <w:sz w:val="24"/>
          <w:u w:val="none"/>
        </w:rPr>
        <w:t>请将申请</w:t>
      </w:r>
      <w:r>
        <w:rPr>
          <w:rFonts w:hint="eastAsia" w:ascii="Times New Roman" w:hAnsi="Times New Roman" w:eastAsia="仿宋_GB2312"/>
          <w:b/>
          <w:color w:val="auto"/>
          <w:sz w:val="24"/>
          <w:u w:val="none"/>
        </w:rPr>
        <w:t>电子版和纸质版（签字盖章）</w:t>
      </w:r>
      <w:r>
        <w:rPr>
          <w:rFonts w:hint="eastAsia" w:ascii="Times New Roman" w:hAnsi="Times New Roman" w:eastAsia="仿宋_GB2312"/>
          <w:color w:val="auto"/>
          <w:sz w:val="24"/>
          <w:u w:val="none"/>
        </w:rPr>
        <w:t>一并提交研究院安保办</w:t>
      </w:r>
      <w:r>
        <w:rPr>
          <w:rFonts w:hint="eastAsia" w:ascii="Times New Roman" w:hAnsi="Times New Roman" w:eastAsia="仿宋_GB2312"/>
          <w:color w:val="auto"/>
          <w:sz w:val="24"/>
          <w:u w:val="none"/>
          <w:lang w:val="en-US" w:eastAsia="zh-CN"/>
        </w:rPr>
        <w:t>陈剑（chenj@ipp.ac.cn/60608）或李宁（lining@hfcas.ac.cn/</w:t>
      </w:r>
      <w:r>
        <w:rPr>
          <w:rFonts w:hint="eastAsia" w:ascii="Times New Roman" w:hAnsi="Times New Roman" w:eastAsia="仿宋_GB2312"/>
          <w:sz w:val="24"/>
          <w:lang w:val="en-US" w:eastAsia="zh-CN"/>
        </w:rPr>
        <w:t>63368）</w:t>
      </w:r>
      <w:r>
        <w:rPr>
          <w:rFonts w:hint="eastAsia" w:ascii="Times New Roman" w:hAnsi="Times New Roman" w:eastAsia="仿宋_GB2312"/>
          <w:sz w:val="24"/>
        </w:rPr>
        <w:t>。</w:t>
      </w:r>
    </w:p>
    <w:p>
      <w:pPr>
        <w:spacing w:line="360" w:lineRule="exact"/>
        <w:ind w:firstLine="8960" w:firstLineChars="28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</w:t>
      </w:r>
    </w:p>
    <w:p>
      <w:pPr>
        <w:wordWrap w:val="0"/>
        <w:spacing w:line="360" w:lineRule="exact"/>
        <w:ind w:firstLine="7560" w:firstLineChars="2700"/>
        <w:jc w:val="right"/>
        <w:rPr>
          <w:rFonts w:hint="eastAsia" w:ascii="Times New Roman" w:hAnsi="Times New Roman" w:eastAsia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sz w:val="28"/>
          <w:szCs w:val="28"/>
        </w:rPr>
        <w:t>经办人签字：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　　　　　　　　　</w:t>
      </w:r>
    </w:p>
    <w:p>
      <w:pPr>
        <w:wordWrap w:val="0"/>
        <w:spacing w:line="360" w:lineRule="exact"/>
        <w:ind w:firstLine="7840" w:firstLineChars="2800"/>
        <w:jc w:val="right"/>
        <w:rPr>
          <w:rFonts w:hint="eastAsia" w:ascii="Times New Roman" w:hAnsi="Times New Roman" w:eastAsia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sz w:val="28"/>
          <w:szCs w:val="28"/>
        </w:rPr>
        <w:t xml:space="preserve">           </w:t>
      </w:r>
      <w:r>
        <w:rPr>
          <w:rFonts w:ascii="Times New Roman" w:hAnsi="Times New Roman" w:eastAsia="仿宋_GB2312"/>
          <w:sz w:val="28"/>
          <w:szCs w:val="28"/>
        </w:rPr>
        <w:t xml:space="preserve">             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盖   章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　　　　</w:t>
      </w:r>
    </w:p>
    <w:p>
      <w:pPr>
        <w:wordWrap w:val="0"/>
        <w:spacing w:line="520" w:lineRule="exact"/>
        <w:jc w:val="right"/>
        <w:rPr>
          <w:rFonts w:hint="eastAsia" w:ascii="Times New Roman" w:hAnsi="Times New Roman" w:eastAsia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sz w:val="28"/>
          <w:szCs w:val="28"/>
        </w:rPr>
        <w:t xml:space="preserve">                                                                            年   月   日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　　</w:t>
      </w:r>
    </w:p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829"/>
    <w:rsid w:val="000B73EA"/>
    <w:rsid w:val="000C5765"/>
    <w:rsid w:val="002C2A7C"/>
    <w:rsid w:val="00395A7D"/>
    <w:rsid w:val="00406A62"/>
    <w:rsid w:val="00474458"/>
    <w:rsid w:val="00560329"/>
    <w:rsid w:val="005A3B1A"/>
    <w:rsid w:val="006B0C9D"/>
    <w:rsid w:val="007256F1"/>
    <w:rsid w:val="007670A6"/>
    <w:rsid w:val="007A08AD"/>
    <w:rsid w:val="00A362BB"/>
    <w:rsid w:val="00A41824"/>
    <w:rsid w:val="00AE279A"/>
    <w:rsid w:val="00DD639C"/>
    <w:rsid w:val="00E04385"/>
    <w:rsid w:val="00E66829"/>
    <w:rsid w:val="00FC123E"/>
    <w:rsid w:val="00FD45FD"/>
    <w:rsid w:val="05BC414E"/>
    <w:rsid w:val="0F4C6651"/>
    <w:rsid w:val="10166BA6"/>
    <w:rsid w:val="2A333D5E"/>
    <w:rsid w:val="517428A8"/>
    <w:rsid w:val="586A4590"/>
    <w:rsid w:val="60933F54"/>
    <w:rsid w:val="6B5B319A"/>
    <w:rsid w:val="7E59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651</Characters>
  <Lines>5</Lines>
  <Paragraphs>1</Paragraphs>
  <TotalTime>0</TotalTime>
  <ScaleCrop>false</ScaleCrop>
  <LinksUpToDate>false</LinksUpToDate>
  <CharactersWithSpaces>764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2020-05-29T10:44:00Z</dcterms:created>
  <dc:creator>李宁</dc:creator>
  <cp:lastModifiedBy>飘林</cp:lastModifiedBy>
  <dcterms:modified xsi:type="dcterms:W3CDTF">2020-10-28T07:55:15Z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